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5BE" w:rsidRPr="009215BE" w:rsidRDefault="009215BE" w:rsidP="009215BE">
      <w:pPr>
        <w:autoSpaceDE w:val="0"/>
        <w:autoSpaceDN w:val="0"/>
        <w:adjustRightInd w:val="0"/>
        <w:spacing w:after="0" w:line="240" w:lineRule="auto"/>
        <w:jc w:val="center"/>
        <w:rPr>
          <w:rFonts w:ascii="HandelGotDBol" w:hAnsi="HandelGotDBol" w:cs="HandelGotDBol"/>
          <w:sz w:val="28"/>
          <w:szCs w:val="28"/>
        </w:rPr>
      </w:pPr>
      <w:r w:rsidRPr="009215BE">
        <w:rPr>
          <w:rFonts w:ascii="HandelGotDBol" w:hAnsi="HandelGotDBol" w:cs="HandelGotDBol"/>
          <w:sz w:val="28"/>
          <w:szCs w:val="28"/>
        </w:rPr>
        <w:t>İLKÖĞRETİM KURUMLARI</w:t>
      </w:r>
    </w:p>
    <w:p w:rsidR="009215BE" w:rsidRPr="009215BE" w:rsidRDefault="009215BE" w:rsidP="009215BE">
      <w:pPr>
        <w:autoSpaceDE w:val="0"/>
        <w:autoSpaceDN w:val="0"/>
        <w:adjustRightInd w:val="0"/>
        <w:spacing w:after="0" w:line="240" w:lineRule="auto"/>
        <w:jc w:val="center"/>
        <w:rPr>
          <w:rFonts w:ascii="HandelGotDBol" w:hAnsi="HandelGotDBol" w:cs="HandelGotDBol"/>
          <w:sz w:val="28"/>
          <w:szCs w:val="28"/>
        </w:rPr>
      </w:pPr>
      <w:r w:rsidRPr="009215BE">
        <w:rPr>
          <w:rFonts w:ascii="HandelGotDBol" w:hAnsi="HandelGotDBol" w:cs="HandelGotDBol"/>
          <w:sz w:val="28"/>
          <w:szCs w:val="28"/>
        </w:rPr>
        <w:t>(İLKOKULLAR ve ORTAOKULLAR)</w:t>
      </w:r>
    </w:p>
    <w:p w:rsidR="009215BE" w:rsidRPr="009215BE" w:rsidRDefault="009215BE" w:rsidP="009215BE">
      <w:pPr>
        <w:autoSpaceDE w:val="0"/>
        <w:autoSpaceDN w:val="0"/>
        <w:adjustRightInd w:val="0"/>
        <w:spacing w:after="0" w:line="240" w:lineRule="auto"/>
        <w:jc w:val="center"/>
        <w:rPr>
          <w:rFonts w:ascii="HandelGotDBol" w:hAnsi="HandelGotDBol" w:cs="HandelGotDBol"/>
          <w:sz w:val="28"/>
          <w:szCs w:val="28"/>
        </w:rPr>
      </w:pPr>
      <w:r w:rsidRPr="009215BE">
        <w:rPr>
          <w:rFonts w:ascii="HandelGotDBol" w:hAnsi="HandelGotDBol" w:cs="HandelGotDBol"/>
          <w:sz w:val="28"/>
          <w:szCs w:val="28"/>
        </w:rPr>
        <w:t>İNGİLİZCE DERSİ</w:t>
      </w:r>
    </w:p>
    <w:p w:rsidR="009215BE" w:rsidRPr="009215BE" w:rsidRDefault="009215BE" w:rsidP="009215BE">
      <w:pPr>
        <w:autoSpaceDE w:val="0"/>
        <w:autoSpaceDN w:val="0"/>
        <w:adjustRightInd w:val="0"/>
        <w:spacing w:after="0" w:line="240" w:lineRule="auto"/>
        <w:jc w:val="center"/>
        <w:rPr>
          <w:rFonts w:ascii="FuturaCondensed-CondensedBold" w:hAnsi="FuturaCondensed-CondensedBold" w:cs="FuturaCondensed-CondensedBold"/>
          <w:b/>
          <w:bCs/>
          <w:sz w:val="28"/>
          <w:szCs w:val="28"/>
        </w:rPr>
      </w:pPr>
      <w:r w:rsidRPr="009215BE">
        <w:rPr>
          <w:rFonts w:ascii="FuturaCondensed-CondensedBold" w:hAnsi="FuturaCondensed-CondensedBold" w:cs="FuturaCondensed-CondensedBold"/>
          <w:b/>
          <w:bCs/>
          <w:sz w:val="28"/>
          <w:szCs w:val="28"/>
        </w:rPr>
        <w:t>(2, 3, 4, 5, 6, 7 ve 8. SINIFLAR)</w:t>
      </w:r>
    </w:p>
    <w:p w:rsidR="009215BE" w:rsidRPr="009215BE" w:rsidRDefault="009215BE" w:rsidP="009215BE">
      <w:pPr>
        <w:autoSpaceDE w:val="0"/>
        <w:autoSpaceDN w:val="0"/>
        <w:adjustRightInd w:val="0"/>
        <w:spacing w:after="0" w:line="240" w:lineRule="auto"/>
        <w:jc w:val="center"/>
        <w:rPr>
          <w:rFonts w:ascii="HandelGotDBol" w:hAnsi="HandelGotDBol" w:cs="HandelGotDBol"/>
          <w:sz w:val="28"/>
          <w:szCs w:val="28"/>
        </w:rPr>
      </w:pPr>
      <w:r w:rsidRPr="009215BE">
        <w:rPr>
          <w:rFonts w:ascii="HandelGotDBol" w:hAnsi="HandelGotDBol" w:cs="HandelGotDBol"/>
          <w:sz w:val="28"/>
          <w:szCs w:val="28"/>
        </w:rPr>
        <w:t>ÖĞRETİM PROGRAMI</w:t>
      </w:r>
      <w:r w:rsidR="00104B59">
        <w:rPr>
          <w:rFonts w:ascii="HandelGotDBol" w:hAnsi="HandelGotDBol" w:cs="HandelGotDBol"/>
          <w:sz w:val="28"/>
          <w:szCs w:val="28"/>
        </w:rPr>
        <w:t xml:space="preserve"> </w:t>
      </w:r>
    </w:p>
    <w:p w:rsidR="009215BE" w:rsidRDefault="009215BE" w:rsidP="009215BE">
      <w:pPr>
        <w:autoSpaceDE w:val="0"/>
        <w:autoSpaceDN w:val="0"/>
        <w:adjustRightInd w:val="0"/>
        <w:spacing w:after="0" w:line="240" w:lineRule="auto"/>
        <w:jc w:val="center"/>
        <w:rPr>
          <w:rFonts w:ascii="BlissTurk" w:hAnsi="BlissTurk" w:cs="BlissTurk"/>
          <w:sz w:val="23"/>
          <w:szCs w:val="23"/>
        </w:rPr>
      </w:pPr>
    </w:p>
    <w:p w:rsidR="009215BE" w:rsidRDefault="009215BE" w:rsidP="009215BE">
      <w:pPr>
        <w:autoSpaceDE w:val="0"/>
        <w:autoSpaceDN w:val="0"/>
        <w:adjustRightInd w:val="0"/>
        <w:spacing w:after="0" w:line="240" w:lineRule="auto"/>
        <w:jc w:val="center"/>
        <w:rPr>
          <w:rFonts w:ascii="BlissTurk" w:hAnsi="BlissTurk" w:cs="BlissTurk"/>
          <w:sz w:val="23"/>
          <w:szCs w:val="23"/>
        </w:rPr>
      </w:pPr>
      <w:r>
        <w:rPr>
          <w:rFonts w:ascii="BlissTurk" w:hAnsi="BlissTurk" w:cs="BlissTurk"/>
          <w:sz w:val="23"/>
          <w:szCs w:val="23"/>
        </w:rPr>
        <w:t>( 5. / 6. / 7. / 8. SINIFLAR )</w:t>
      </w:r>
    </w:p>
    <w:p w:rsidR="009215BE" w:rsidRDefault="009215BE" w:rsidP="00890B16">
      <w:pPr>
        <w:autoSpaceDE w:val="0"/>
        <w:autoSpaceDN w:val="0"/>
        <w:adjustRightInd w:val="0"/>
        <w:spacing w:after="0" w:line="240" w:lineRule="auto"/>
        <w:jc w:val="center"/>
        <w:rPr>
          <w:rFonts w:ascii="BlissTurk" w:hAnsi="BlissTurk" w:cs="BlissTurk"/>
          <w:sz w:val="23"/>
          <w:szCs w:val="23"/>
        </w:rPr>
      </w:pPr>
    </w:p>
    <w:p w:rsidR="00087763" w:rsidRDefault="00087763" w:rsidP="00890B16">
      <w:pPr>
        <w:autoSpaceDE w:val="0"/>
        <w:autoSpaceDN w:val="0"/>
        <w:adjustRightInd w:val="0"/>
        <w:spacing w:after="0" w:line="240" w:lineRule="auto"/>
        <w:jc w:val="center"/>
        <w:rPr>
          <w:rFonts w:ascii="Helvetica-Bold" w:hAnsi="Helvetica-Bold" w:cs="Helvetica-Bold"/>
          <w:b/>
          <w:bCs/>
          <w:color w:val="000000"/>
        </w:rPr>
      </w:pPr>
      <w:r>
        <w:rPr>
          <w:rFonts w:ascii="Helvetica-Bold" w:hAnsi="Helvetica-Bold" w:cs="Helvetica-Bold"/>
          <w:b/>
          <w:bCs/>
          <w:color w:val="000000"/>
        </w:rPr>
        <w:t>İngilizce Modeli</w:t>
      </w:r>
    </w:p>
    <w:p w:rsidR="00087763" w:rsidRDefault="00087763" w:rsidP="00890B16">
      <w:pPr>
        <w:autoSpaceDE w:val="0"/>
        <w:autoSpaceDN w:val="0"/>
        <w:adjustRightInd w:val="0"/>
        <w:spacing w:after="0" w:line="240" w:lineRule="auto"/>
        <w:jc w:val="center"/>
        <w:rPr>
          <w:rFonts w:ascii="Helvetica-Bold" w:hAnsi="Helvetica-Bold" w:cs="Helvetica-Bold"/>
          <w:b/>
          <w:bCs/>
          <w:color w:val="000000"/>
        </w:rPr>
      </w:pPr>
      <w:r>
        <w:rPr>
          <w:rFonts w:ascii="Helvetica-Bold" w:hAnsi="Helvetica-Bold" w:cs="Helvetica-Bold"/>
          <w:b/>
          <w:bCs/>
          <w:color w:val="000000"/>
        </w:rPr>
        <w:t>(2-8. Sınıflar)</w:t>
      </w:r>
    </w:p>
    <w:p w:rsidR="00087763" w:rsidRDefault="00087763" w:rsidP="00087763">
      <w:pPr>
        <w:autoSpaceDE w:val="0"/>
        <w:autoSpaceDN w:val="0"/>
        <w:adjustRightInd w:val="0"/>
        <w:spacing w:after="0" w:line="240" w:lineRule="auto"/>
        <w:rPr>
          <w:rFonts w:ascii="TimesNewRomanPS-BoldMT" w:hAnsi="TimesNewRomanPS-BoldMT" w:cs="TimesNewRomanPS-BoldMT"/>
          <w:b/>
          <w:bCs/>
          <w:color w:val="FFFFFF"/>
          <w:sz w:val="18"/>
          <w:szCs w:val="18"/>
        </w:rPr>
      </w:pPr>
      <w:r>
        <w:rPr>
          <w:rFonts w:ascii="TimesNewRomanPS-BoldMT" w:hAnsi="TimesNewRomanPS-BoldMT" w:cs="TimesNewRomanPS-BoldMT"/>
          <w:b/>
          <w:bCs/>
          <w:color w:val="FFFFFF"/>
          <w:sz w:val="18"/>
          <w:szCs w:val="18"/>
        </w:rPr>
        <w:t>Seviyeler</w:t>
      </w:r>
    </w:p>
    <w:p w:rsidR="00890B16" w:rsidRDefault="00087763" w:rsidP="00087763">
      <w:pPr>
        <w:autoSpaceDE w:val="0"/>
        <w:autoSpaceDN w:val="0"/>
        <w:adjustRightInd w:val="0"/>
        <w:spacing w:after="0" w:line="240" w:lineRule="auto"/>
        <w:rPr>
          <w:rFonts w:ascii="TimesNewRomanPS-BoldMT" w:hAnsi="TimesNewRomanPS-BoldMT" w:cs="TimesNewRomanPS-BoldMT"/>
          <w:b/>
          <w:bCs/>
          <w:color w:val="FFFFFF"/>
          <w:sz w:val="18"/>
          <w:szCs w:val="18"/>
        </w:rPr>
      </w:pPr>
      <w:r>
        <w:rPr>
          <w:rFonts w:ascii="TimesNewRomanPS-BoldMT" w:hAnsi="TimesNewRomanPS-BoldMT" w:cs="TimesNewRomanPS-BoldMT"/>
          <w:b/>
          <w:bCs/>
          <w:color w:val="FFFFFF"/>
          <w:sz w:val="18"/>
          <w:szCs w:val="18"/>
        </w:rPr>
        <w:t>[ADOÇEP*](Saat / Hafta)</w:t>
      </w:r>
    </w:p>
    <w:tbl>
      <w:tblPr>
        <w:tblStyle w:val="TabloKlavuzu"/>
        <w:tblW w:w="0" w:type="auto"/>
        <w:tblLook w:val="04A0" w:firstRow="1" w:lastRow="0" w:firstColumn="1" w:lastColumn="0" w:noHBand="0" w:noVBand="1"/>
      </w:tblPr>
      <w:tblGrid>
        <w:gridCol w:w="2480"/>
        <w:gridCol w:w="2480"/>
        <w:gridCol w:w="2480"/>
        <w:gridCol w:w="2481"/>
      </w:tblGrid>
      <w:tr w:rsidR="00890B16" w:rsidTr="00890B16">
        <w:tc>
          <w:tcPr>
            <w:tcW w:w="2480" w:type="dxa"/>
          </w:tcPr>
          <w:p w:rsidR="00890B16" w:rsidRPr="00890B16" w:rsidRDefault="00890B16" w:rsidP="00890B16">
            <w:pPr>
              <w:autoSpaceDE w:val="0"/>
              <w:autoSpaceDN w:val="0"/>
              <w:adjustRightInd w:val="0"/>
              <w:jc w:val="center"/>
              <w:rPr>
                <w:rFonts w:ascii="TimesNewRomanPS-BoldMT" w:hAnsi="TimesNewRomanPS-BoldMT" w:cs="TimesNewRomanPS-BoldMT"/>
                <w:b/>
                <w:bCs/>
                <w:sz w:val="18"/>
                <w:szCs w:val="18"/>
              </w:rPr>
            </w:pPr>
            <w:r w:rsidRPr="00890B16">
              <w:rPr>
                <w:rFonts w:ascii="TimesNewRomanPS-BoldMT" w:hAnsi="TimesNewRomanPS-BoldMT" w:cs="TimesNewRomanPS-BoldMT"/>
                <w:b/>
                <w:bCs/>
                <w:sz w:val="18"/>
                <w:szCs w:val="18"/>
              </w:rPr>
              <w:t>Seviyeler</w:t>
            </w:r>
          </w:p>
          <w:p w:rsidR="00890B16" w:rsidRPr="00890B16" w:rsidRDefault="00890B16" w:rsidP="00890B16">
            <w:pPr>
              <w:autoSpaceDE w:val="0"/>
              <w:autoSpaceDN w:val="0"/>
              <w:adjustRightInd w:val="0"/>
              <w:jc w:val="center"/>
              <w:rPr>
                <w:rFonts w:ascii="TimesNewRomanPS-BoldMT" w:hAnsi="TimesNewRomanPS-BoldMT" w:cs="TimesNewRomanPS-BoldMT"/>
                <w:b/>
                <w:bCs/>
                <w:sz w:val="18"/>
                <w:szCs w:val="18"/>
              </w:rPr>
            </w:pPr>
            <w:r w:rsidRPr="00890B16">
              <w:rPr>
                <w:rFonts w:ascii="TimesNewRomanPS-BoldMT" w:hAnsi="TimesNewRomanPS-BoldMT" w:cs="TimesNewRomanPS-BoldMT"/>
                <w:b/>
                <w:bCs/>
                <w:sz w:val="18"/>
                <w:szCs w:val="18"/>
              </w:rPr>
              <w:t>[ADOÇEP*]</w:t>
            </w:r>
          </w:p>
          <w:p w:rsidR="00890B16" w:rsidRDefault="00890B16" w:rsidP="00890B16">
            <w:pPr>
              <w:autoSpaceDE w:val="0"/>
              <w:autoSpaceDN w:val="0"/>
              <w:adjustRightInd w:val="0"/>
              <w:jc w:val="center"/>
              <w:rPr>
                <w:rFonts w:ascii="TimesNewRomanPS-BoldMT" w:hAnsi="TimesNewRomanPS-BoldMT" w:cs="TimesNewRomanPS-BoldMT"/>
                <w:b/>
                <w:bCs/>
                <w:color w:val="FFFFFF"/>
                <w:sz w:val="18"/>
                <w:szCs w:val="18"/>
              </w:rPr>
            </w:pPr>
            <w:r w:rsidRPr="00890B16">
              <w:rPr>
                <w:rFonts w:ascii="TimesNewRomanPS-BoldMT" w:hAnsi="TimesNewRomanPS-BoldMT" w:cs="TimesNewRomanPS-BoldMT"/>
                <w:b/>
                <w:bCs/>
                <w:sz w:val="18"/>
                <w:szCs w:val="18"/>
              </w:rPr>
              <w:t>(Saat / Hafta)</w:t>
            </w:r>
          </w:p>
        </w:tc>
        <w:tc>
          <w:tcPr>
            <w:tcW w:w="2480" w:type="dxa"/>
            <w:vAlign w:val="center"/>
          </w:tcPr>
          <w:p w:rsidR="00890B16" w:rsidRPr="00890B16" w:rsidRDefault="00890B16" w:rsidP="00890B16">
            <w:pPr>
              <w:autoSpaceDE w:val="0"/>
              <w:autoSpaceDN w:val="0"/>
              <w:adjustRightInd w:val="0"/>
              <w:jc w:val="center"/>
              <w:rPr>
                <w:rFonts w:ascii="TimesNewRomanPS-BoldMT" w:hAnsi="TimesNewRomanPS-BoldMT" w:cs="TimesNewRomanPS-BoldMT"/>
                <w:b/>
                <w:bCs/>
                <w:sz w:val="18"/>
                <w:szCs w:val="18"/>
              </w:rPr>
            </w:pPr>
            <w:r w:rsidRPr="00890B16">
              <w:rPr>
                <w:rFonts w:ascii="TimesNewRomanPS-BoldMT" w:hAnsi="TimesNewRomanPS-BoldMT" w:cs="TimesNewRomanPS-BoldMT"/>
                <w:b/>
                <w:bCs/>
                <w:sz w:val="18"/>
                <w:szCs w:val="18"/>
              </w:rPr>
              <w:t>Sınıf (Yaş)</w:t>
            </w:r>
          </w:p>
        </w:tc>
        <w:tc>
          <w:tcPr>
            <w:tcW w:w="2480" w:type="dxa"/>
            <w:vAlign w:val="center"/>
          </w:tcPr>
          <w:p w:rsidR="00890B16" w:rsidRPr="00890B16" w:rsidRDefault="00890B16" w:rsidP="00890B16">
            <w:pPr>
              <w:autoSpaceDE w:val="0"/>
              <w:autoSpaceDN w:val="0"/>
              <w:adjustRightInd w:val="0"/>
              <w:jc w:val="center"/>
              <w:rPr>
                <w:rFonts w:ascii="TimesNewRomanPS-BoldMT" w:hAnsi="TimesNewRomanPS-BoldMT" w:cs="TimesNewRomanPS-BoldMT"/>
                <w:b/>
                <w:bCs/>
                <w:sz w:val="18"/>
                <w:szCs w:val="18"/>
              </w:rPr>
            </w:pPr>
            <w:r w:rsidRPr="00890B16">
              <w:rPr>
                <w:rFonts w:ascii="TimesNewRomanPS-BoldMT" w:hAnsi="TimesNewRomanPS-BoldMT" w:cs="TimesNewRomanPS-BoldMT"/>
                <w:b/>
                <w:bCs/>
                <w:sz w:val="18"/>
                <w:szCs w:val="18"/>
              </w:rPr>
              <w:t>Geliştirilmesi Hedeflenen Beceriler</w:t>
            </w:r>
          </w:p>
        </w:tc>
        <w:tc>
          <w:tcPr>
            <w:tcW w:w="2481" w:type="dxa"/>
            <w:vAlign w:val="center"/>
          </w:tcPr>
          <w:p w:rsidR="00890B16" w:rsidRPr="00890B16" w:rsidRDefault="00890B16" w:rsidP="00890B16">
            <w:pPr>
              <w:autoSpaceDE w:val="0"/>
              <w:autoSpaceDN w:val="0"/>
              <w:adjustRightInd w:val="0"/>
              <w:jc w:val="center"/>
              <w:rPr>
                <w:rFonts w:ascii="TimesNewRomanPS-BoldMT" w:hAnsi="TimesNewRomanPS-BoldMT" w:cs="TimesNewRomanPS-BoldMT"/>
                <w:b/>
                <w:bCs/>
                <w:sz w:val="18"/>
                <w:szCs w:val="18"/>
              </w:rPr>
            </w:pPr>
            <w:r w:rsidRPr="00890B16">
              <w:rPr>
                <w:rFonts w:ascii="TimesNewRomanPS-BoldMT" w:hAnsi="TimesNewRomanPS-BoldMT" w:cs="TimesNewRomanPS-BoldMT"/>
                <w:b/>
                <w:bCs/>
                <w:sz w:val="18"/>
                <w:szCs w:val="18"/>
              </w:rPr>
              <w:t>Temel aktiviteler/</w:t>
            </w:r>
          </w:p>
          <w:p w:rsidR="00890B16" w:rsidRPr="00890B16" w:rsidRDefault="00890B16" w:rsidP="00890B16">
            <w:pPr>
              <w:autoSpaceDE w:val="0"/>
              <w:autoSpaceDN w:val="0"/>
              <w:adjustRightInd w:val="0"/>
              <w:jc w:val="center"/>
              <w:rPr>
                <w:rFonts w:ascii="TimesNewRomanPS-BoldMT" w:hAnsi="TimesNewRomanPS-BoldMT" w:cs="TimesNewRomanPS-BoldMT"/>
                <w:b/>
                <w:bCs/>
                <w:sz w:val="18"/>
                <w:szCs w:val="18"/>
              </w:rPr>
            </w:pPr>
            <w:proofErr w:type="gramStart"/>
            <w:r w:rsidRPr="00890B16">
              <w:rPr>
                <w:rFonts w:ascii="TimesNewRomanPS-BoldMT" w:hAnsi="TimesNewRomanPS-BoldMT" w:cs="TimesNewRomanPS-BoldMT"/>
                <w:b/>
                <w:bCs/>
                <w:sz w:val="18"/>
                <w:szCs w:val="18"/>
              </w:rPr>
              <w:t>stratejiler</w:t>
            </w:r>
            <w:proofErr w:type="gramEnd"/>
          </w:p>
        </w:tc>
      </w:tr>
      <w:tr w:rsidR="002C5046" w:rsidTr="002C5046">
        <w:trPr>
          <w:trHeight w:val="414"/>
        </w:trPr>
        <w:tc>
          <w:tcPr>
            <w:tcW w:w="2480" w:type="dxa"/>
            <w:vMerge w:val="restart"/>
          </w:tcPr>
          <w:p w:rsidR="002C5046" w:rsidRDefault="002C5046" w:rsidP="00D32DCC">
            <w:pPr>
              <w:autoSpaceDE w:val="0"/>
              <w:autoSpaceDN w:val="0"/>
              <w:adjustRightInd w:val="0"/>
              <w:jc w:val="center"/>
              <w:rPr>
                <w:rFonts w:ascii="TimesNewRomanPS-BoldMT" w:hAnsi="TimesNewRomanPS-BoldMT" w:cs="TimesNewRomanPS-BoldMT"/>
                <w:b/>
                <w:bCs/>
                <w:sz w:val="18"/>
                <w:szCs w:val="18"/>
              </w:rPr>
            </w:pPr>
          </w:p>
          <w:p w:rsidR="002C5046" w:rsidRDefault="002C5046" w:rsidP="00D32DCC">
            <w:pPr>
              <w:autoSpaceDE w:val="0"/>
              <w:autoSpaceDN w:val="0"/>
              <w:adjustRightInd w:val="0"/>
              <w:jc w:val="center"/>
              <w:rPr>
                <w:rFonts w:ascii="TimesNewRomanPS-BoldMT" w:hAnsi="TimesNewRomanPS-BoldMT" w:cs="TimesNewRomanPS-BoldMT"/>
                <w:b/>
                <w:bCs/>
                <w:sz w:val="18"/>
                <w:szCs w:val="18"/>
              </w:rPr>
            </w:pPr>
          </w:p>
          <w:p w:rsidR="002C5046" w:rsidRDefault="002C5046" w:rsidP="00D32DCC">
            <w:pPr>
              <w:autoSpaceDE w:val="0"/>
              <w:autoSpaceDN w:val="0"/>
              <w:adjustRightInd w:val="0"/>
              <w:jc w:val="center"/>
              <w:rPr>
                <w:rFonts w:ascii="TimesNewRomanPS-BoldMT" w:hAnsi="TimesNewRomanPS-BoldMT" w:cs="TimesNewRomanPS-BoldMT"/>
                <w:b/>
                <w:bCs/>
                <w:sz w:val="18"/>
                <w:szCs w:val="18"/>
              </w:rPr>
            </w:pPr>
          </w:p>
          <w:p w:rsidR="002C5046" w:rsidRDefault="002C5046" w:rsidP="00D32DCC">
            <w:pPr>
              <w:autoSpaceDE w:val="0"/>
              <w:autoSpaceDN w:val="0"/>
              <w:adjustRightInd w:val="0"/>
              <w:jc w:val="center"/>
              <w:rPr>
                <w:rFonts w:ascii="TimesNewRomanPS-BoldMT" w:hAnsi="TimesNewRomanPS-BoldMT" w:cs="TimesNewRomanPS-BoldMT"/>
                <w:b/>
                <w:bCs/>
                <w:sz w:val="18"/>
                <w:szCs w:val="18"/>
              </w:rPr>
            </w:pPr>
            <w:r w:rsidRPr="00D32DCC">
              <w:rPr>
                <w:rFonts w:ascii="TimesNewRomanPS-BoldMT" w:hAnsi="TimesNewRomanPS-BoldMT" w:cs="TimesNewRomanPS-BoldMT"/>
                <w:b/>
                <w:bCs/>
                <w:sz w:val="18"/>
                <w:szCs w:val="18"/>
              </w:rPr>
              <w:t>1</w:t>
            </w:r>
          </w:p>
          <w:p w:rsidR="002C5046" w:rsidRPr="00D32DCC" w:rsidRDefault="002C5046" w:rsidP="00D32DCC">
            <w:pPr>
              <w:autoSpaceDE w:val="0"/>
              <w:autoSpaceDN w:val="0"/>
              <w:adjustRightInd w:val="0"/>
              <w:jc w:val="center"/>
              <w:rPr>
                <w:rFonts w:ascii="TimesNewRomanPS-BoldMT" w:hAnsi="TimesNewRomanPS-BoldMT" w:cs="TimesNewRomanPS-BoldMT"/>
                <w:b/>
                <w:bCs/>
                <w:sz w:val="18"/>
                <w:szCs w:val="18"/>
              </w:rPr>
            </w:pPr>
          </w:p>
          <w:p w:rsidR="002C5046" w:rsidRPr="00D32DCC" w:rsidRDefault="002C5046" w:rsidP="00D32DCC">
            <w:pPr>
              <w:autoSpaceDE w:val="0"/>
              <w:autoSpaceDN w:val="0"/>
              <w:adjustRightInd w:val="0"/>
              <w:jc w:val="center"/>
              <w:rPr>
                <w:rFonts w:ascii="TimesNewRomanPS-BoldMT" w:hAnsi="TimesNewRomanPS-BoldMT" w:cs="TimesNewRomanPS-BoldMT"/>
                <w:b/>
                <w:bCs/>
                <w:sz w:val="18"/>
                <w:szCs w:val="18"/>
              </w:rPr>
            </w:pPr>
            <w:r w:rsidRPr="00D32DCC">
              <w:rPr>
                <w:rFonts w:ascii="TimesNewRomanPS-BoldMT" w:hAnsi="TimesNewRomanPS-BoldMT" w:cs="TimesNewRomanPS-BoldMT"/>
                <w:b/>
                <w:bCs/>
                <w:sz w:val="18"/>
                <w:szCs w:val="18"/>
              </w:rPr>
              <w:t>[A1]</w:t>
            </w:r>
          </w:p>
          <w:p w:rsidR="002C5046" w:rsidRDefault="002C5046" w:rsidP="00D32DCC">
            <w:pPr>
              <w:autoSpaceDE w:val="0"/>
              <w:autoSpaceDN w:val="0"/>
              <w:adjustRightInd w:val="0"/>
              <w:jc w:val="center"/>
              <w:rPr>
                <w:rFonts w:ascii="TimesNewRomanPS-BoldMT" w:hAnsi="TimesNewRomanPS-BoldMT" w:cs="TimesNewRomanPS-BoldMT"/>
                <w:b/>
                <w:bCs/>
                <w:sz w:val="18"/>
                <w:szCs w:val="18"/>
              </w:rPr>
            </w:pPr>
          </w:p>
          <w:p w:rsidR="002C5046" w:rsidRDefault="002C5046" w:rsidP="00D32DCC">
            <w:pPr>
              <w:autoSpaceDE w:val="0"/>
              <w:autoSpaceDN w:val="0"/>
              <w:adjustRightInd w:val="0"/>
              <w:jc w:val="center"/>
              <w:rPr>
                <w:rFonts w:ascii="TimesNewRomanPS-BoldMT" w:hAnsi="TimesNewRomanPS-BoldMT" w:cs="TimesNewRomanPS-BoldMT"/>
                <w:b/>
                <w:bCs/>
                <w:sz w:val="18"/>
                <w:szCs w:val="18"/>
              </w:rPr>
            </w:pPr>
            <w:r w:rsidRPr="00D32DCC">
              <w:rPr>
                <w:rFonts w:ascii="TimesNewRomanPS-BoldMT" w:hAnsi="TimesNewRomanPS-BoldMT" w:cs="TimesNewRomanPS-BoldMT"/>
                <w:b/>
                <w:bCs/>
                <w:sz w:val="18"/>
                <w:szCs w:val="18"/>
              </w:rPr>
              <w:t>(2)</w:t>
            </w:r>
          </w:p>
          <w:p w:rsidR="002C5046" w:rsidRPr="00D32DCC" w:rsidRDefault="002C5046" w:rsidP="00D32DCC">
            <w:pPr>
              <w:autoSpaceDE w:val="0"/>
              <w:autoSpaceDN w:val="0"/>
              <w:adjustRightInd w:val="0"/>
              <w:jc w:val="center"/>
              <w:rPr>
                <w:rFonts w:ascii="TimesNewRomanPS-BoldMT" w:hAnsi="TimesNewRomanPS-BoldMT" w:cs="TimesNewRomanPS-BoldMT"/>
                <w:b/>
                <w:bCs/>
                <w:sz w:val="18"/>
                <w:szCs w:val="18"/>
              </w:rPr>
            </w:pPr>
          </w:p>
        </w:tc>
        <w:tc>
          <w:tcPr>
            <w:tcW w:w="2480" w:type="dxa"/>
            <w:vAlign w:val="center"/>
          </w:tcPr>
          <w:p w:rsidR="002C5046" w:rsidRPr="00D32DCC" w:rsidRDefault="002C5046" w:rsidP="002C5046">
            <w:pPr>
              <w:autoSpaceDE w:val="0"/>
              <w:autoSpaceDN w:val="0"/>
              <w:adjustRightInd w:val="0"/>
              <w:ind w:firstLine="708"/>
              <w:jc w:val="center"/>
              <w:rPr>
                <w:rFonts w:ascii="TimesNewRomanPS-BoldMT" w:hAnsi="TimesNewRomanPS-BoldMT" w:cs="TimesNewRomanPS-BoldMT"/>
                <w:b/>
                <w:bCs/>
                <w:sz w:val="18"/>
                <w:szCs w:val="18"/>
              </w:rPr>
            </w:pPr>
            <w:r>
              <w:rPr>
                <w:rFonts w:ascii="TimesNewRomanPSMT" w:hAnsi="TimesNewRomanPSMT" w:cs="TimesNewRomanPSMT"/>
                <w:sz w:val="18"/>
                <w:szCs w:val="18"/>
              </w:rPr>
              <w:t>2 (6 – 6,5)</w:t>
            </w:r>
          </w:p>
        </w:tc>
        <w:tc>
          <w:tcPr>
            <w:tcW w:w="2480" w:type="dxa"/>
            <w:vAlign w:val="center"/>
          </w:tcPr>
          <w:p w:rsidR="002C5046" w:rsidRPr="00D32DCC" w:rsidRDefault="002C5046" w:rsidP="002C5046">
            <w:pPr>
              <w:autoSpaceDE w:val="0"/>
              <w:autoSpaceDN w:val="0"/>
              <w:adjustRightInd w:val="0"/>
              <w:rPr>
                <w:rFonts w:ascii="TimesNewRomanPS-BoldMT" w:hAnsi="TimesNewRomanPS-BoldMT" w:cs="TimesNewRomanPS-BoldMT"/>
                <w:b/>
                <w:bCs/>
                <w:sz w:val="18"/>
                <w:szCs w:val="18"/>
              </w:rPr>
            </w:pPr>
            <w:r>
              <w:rPr>
                <w:rFonts w:ascii="TimesNewRomanPSMT" w:hAnsi="TimesNewRomanPSMT" w:cs="TimesNewRomanPSMT"/>
                <w:sz w:val="18"/>
                <w:szCs w:val="18"/>
              </w:rPr>
              <w:t>Dinleme ve Konuşma</w:t>
            </w:r>
          </w:p>
        </w:tc>
        <w:tc>
          <w:tcPr>
            <w:tcW w:w="2481" w:type="dxa"/>
            <w:vMerge w:val="restart"/>
            <w:vAlign w:val="center"/>
          </w:tcPr>
          <w:p w:rsidR="002C5046" w:rsidRDefault="002C5046" w:rsidP="00D32DCC">
            <w:pPr>
              <w:autoSpaceDE w:val="0"/>
              <w:autoSpaceDN w:val="0"/>
              <w:adjustRightInd w:val="0"/>
              <w:jc w:val="center"/>
              <w:rPr>
                <w:rFonts w:ascii="TimesNewRomanPSMT" w:hAnsi="TimesNewRomanPSMT" w:cs="TimesNewRomanPSMT"/>
                <w:sz w:val="18"/>
                <w:szCs w:val="18"/>
              </w:rPr>
            </w:pPr>
            <w:r>
              <w:rPr>
                <w:rFonts w:ascii="TimesNewRomanPSMT" w:hAnsi="TimesNewRomanPSMT" w:cs="TimesNewRomanPSMT"/>
                <w:sz w:val="18"/>
                <w:szCs w:val="18"/>
              </w:rPr>
              <w:t>Tüm Fiziksel Tepki (TFT)/</w:t>
            </w:r>
          </w:p>
          <w:p w:rsidR="002C5046" w:rsidRPr="00D32DCC" w:rsidRDefault="002C5046" w:rsidP="00D32DCC">
            <w:pPr>
              <w:autoSpaceDE w:val="0"/>
              <w:autoSpaceDN w:val="0"/>
              <w:adjustRightInd w:val="0"/>
              <w:jc w:val="center"/>
              <w:rPr>
                <w:rFonts w:ascii="TimesNewRomanPS-BoldMT" w:hAnsi="TimesNewRomanPS-BoldMT" w:cs="TimesNewRomanPS-BoldMT"/>
                <w:b/>
                <w:bCs/>
                <w:sz w:val="18"/>
                <w:szCs w:val="18"/>
              </w:rPr>
            </w:pPr>
            <w:r>
              <w:rPr>
                <w:rFonts w:ascii="TimesNewRomanPSMT" w:hAnsi="TimesNewRomanPSMT" w:cs="TimesNewRomanPSMT"/>
                <w:sz w:val="18"/>
                <w:szCs w:val="18"/>
              </w:rPr>
              <w:t>El işleri/Drama</w:t>
            </w:r>
          </w:p>
        </w:tc>
      </w:tr>
      <w:tr w:rsidR="002C5046" w:rsidTr="002C5046">
        <w:trPr>
          <w:trHeight w:val="413"/>
        </w:trPr>
        <w:tc>
          <w:tcPr>
            <w:tcW w:w="2480" w:type="dxa"/>
            <w:vMerge/>
          </w:tcPr>
          <w:p w:rsidR="002C5046" w:rsidRPr="00D32DCC" w:rsidRDefault="002C5046" w:rsidP="00D32DCC">
            <w:pPr>
              <w:autoSpaceDE w:val="0"/>
              <w:autoSpaceDN w:val="0"/>
              <w:adjustRightInd w:val="0"/>
              <w:jc w:val="center"/>
              <w:rPr>
                <w:rFonts w:ascii="TimesNewRomanPS-BoldMT" w:hAnsi="TimesNewRomanPS-BoldMT" w:cs="TimesNewRomanPS-BoldMT"/>
                <w:b/>
                <w:bCs/>
                <w:sz w:val="18"/>
                <w:szCs w:val="18"/>
              </w:rPr>
            </w:pPr>
          </w:p>
        </w:tc>
        <w:tc>
          <w:tcPr>
            <w:tcW w:w="2480" w:type="dxa"/>
            <w:vAlign w:val="center"/>
          </w:tcPr>
          <w:p w:rsidR="002C5046" w:rsidRPr="00D32DCC" w:rsidRDefault="002C5046" w:rsidP="002C5046">
            <w:pPr>
              <w:autoSpaceDE w:val="0"/>
              <w:autoSpaceDN w:val="0"/>
              <w:adjustRightInd w:val="0"/>
              <w:jc w:val="center"/>
              <w:rPr>
                <w:rFonts w:ascii="TimesNewRomanPS-BoldMT" w:hAnsi="TimesNewRomanPS-BoldMT" w:cs="TimesNewRomanPS-BoldMT"/>
                <w:b/>
                <w:bCs/>
                <w:sz w:val="18"/>
                <w:szCs w:val="18"/>
              </w:rPr>
            </w:pPr>
            <w:r>
              <w:rPr>
                <w:rFonts w:ascii="TimesNewRomanPSMT" w:hAnsi="TimesNewRomanPSMT" w:cs="TimesNewRomanPSMT"/>
                <w:sz w:val="18"/>
                <w:szCs w:val="18"/>
              </w:rPr>
              <w:t>3 (7 – 7,5)</w:t>
            </w:r>
          </w:p>
        </w:tc>
        <w:tc>
          <w:tcPr>
            <w:tcW w:w="2480" w:type="dxa"/>
            <w:vAlign w:val="center"/>
          </w:tcPr>
          <w:p w:rsidR="002C5046" w:rsidRDefault="002C5046" w:rsidP="002C5046">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Dinleme ve Konuşma</w:t>
            </w:r>
          </w:p>
          <w:p w:rsidR="002C5046" w:rsidRDefault="002C5046" w:rsidP="002C5046">
            <w:pPr>
              <w:autoSpaceDE w:val="0"/>
              <w:autoSpaceDN w:val="0"/>
              <w:adjustRightInd w:val="0"/>
              <w:rPr>
                <w:rFonts w:ascii="TimesNewRomanPSMT" w:hAnsi="TimesNewRomanPSMT" w:cs="TimesNewRomanPSMT"/>
                <w:sz w:val="18"/>
                <w:szCs w:val="18"/>
              </w:rPr>
            </w:pPr>
          </w:p>
          <w:p w:rsidR="002C5046" w:rsidRPr="00D32DCC" w:rsidRDefault="002C5046" w:rsidP="009215BE">
            <w:pPr>
              <w:autoSpaceDE w:val="0"/>
              <w:autoSpaceDN w:val="0"/>
              <w:adjustRightInd w:val="0"/>
              <w:rPr>
                <w:rFonts w:ascii="TimesNewRomanPS-BoldMT" w:hAnsi="TimesNewRomanPS-BoldMT" w:cs="TimesNewRomanPS-BoldMT"/>
                <w:b/>
                <w:bCs/>
                <w:sz w:val="18"/>
                <w:szCs w:val="18"/>
              </w:rPr>
            </w:pPr>
            <w:r>
              <w:rPr>
                <w:rFonts w:ascii="TimesNewRomanPSMT" w:hAnsi="TimesNewRomanPSMT" w:cs="TimesNewRomanPSMT"/>
                <w:sz w:val="18"/>
                <w:szCs w:val="18"/>
              </w:rPr>
              <w:t>Çok Sınırlı Okuma ve Yazma°</w:t>
            </w:r>
          </w:p>
        </w:tc>
        <w:tc>
          <w:tcPr>
            <w:tcW w:w="2481" w:type="dxa"/>
            <w:vMerge/>
            <w:vAlign w:val="center"/>
          </w:tcPr>
          <w:p w:rsidR="002C5046" w:rsidRDefault="002C5046" w:rsidP="00D32DCC">
            <w:pPr>
              <w:autoSpaceDE w:val="0"/>
              <w:autoSpaceDN w:val="0"/>
              <w:adjustRightInd w:val="0"/>
              <w:jc w:val="center"/>
              <w:rPr>
                <w:rFonts w:ascii="TimesNewRomanPSMT" w:hAnsi="TimesNewRomanPSMT" w:cs="TimesNewRomanPSMT"/>
                <w:sz w:val="18"/>
                <w:szCs w:val="18"/>
              </w:rPr>
            </w:pPr>
          </w:p>
        </w:tc>
      </w:tr>
      <w:tr w:rsidR="002C5046" w:rsidTr="002C5046">
        <w:trPr>
          <w:trHeight w:val="401"/>
        </w:trPr>
        <w:tc>
          <w:tcPr>
            <w:tcW w:w="2480" w:type="dxa"/>
            <w:vMerge/>
          </w:tcPr>
          <w:p w:rsidR="002C5046" w:rsidRPr="00D32DCC" w:rsidRDefault="002C5046" w:rsidP="00D32DCC">
            <w:pPr>
              <w:autoSpaceDE w:val="0"/>
              <w:autoSpaceDN w:val="0"/>
              <w:adjustRightInd w:val="0"/>
              <w:jc w:val="center"/>
              <w:rPr>
                <w:rFonts w:ascii="TimesNewRomanPS-BoldMT" w:hAnsi="TimesNewRomanPS-BoldMT" w:cs="TimesNewRomanPS-BoldMT"/>
                <w:b/>
                <w:bCs/>
                <w:sz w:val="18"/>
                <w:szCs w:val="18"/>
              </w:rPr>
            </w:pPr>
          </w:p>
        </w:tc>
        <w:tc>
          <w:tcPr>
            <w:tcW w:w="2480" w:type="dxa"/>
            <w:vAlign w:val="center"/>
          </w:tcPr>
          <w:p w:rsidR="002C5046" w:rsidRPr="00D32DCC" w:rsidRDefault="002C5046" w:rsidP="002C5046">
            <w:pPr>
              <w:autoSpaceDE w:val="0"/>
              <w:autoSpaceDN w:val="0"/>
              <w:adjustRightInd w:val="0"/>
              <w:jc w:val="center"/>
              <w:rPr>
                <w:rFonts w:ascii="TimesNewRomanPS-BoldMT" w:hAnsi="TimesNewRomanPS-BoldMT" w:cs="TimesNewRomanPS-BoldMT"/>
                <w:b/>
                <w:bCs/>
                <w:sz w:val="18"/>
                <w:szCs w:val="18"/>
              </w:rPr>
            </w:pPr>
            <w:r>
              <w:rPr>
                <w:rFonts w:ascii="TimesNewRomanPSMT" w:hAnsi="TimesNewRomanPSMT" w:cs="TimesNewRomanPSMT"/>
                <w:sz w:val="18"/>
                <w:szCs w:val="18"/>
              </w:rPr>
              <w:t>4 (8 – 8,5)</w:t>
            </w:r>
          </w:p>
        </w:tc>
        <w:tc>
          <w:tcPr>
            <w:tcW w:w="2480" w:type="dxa"/>
            <w:vAlign w:val="center"/>
          </w:tcPr>
          <w:p w:rsidR="002C5046" w:rsidRDefault="002C5046" w:rsidP="002C5046">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Dinleme ve Konuşma</w:t>
            </w:r>
          </w:p>
          <w:p w:rsidR="002C5046" w:rsidRDefault="002C5046" w:rsidP="002C5046">
            <w:pPr>
              <w:autoSpaceDE w:val="0"/>
              <w:autoSpaceDN w:val="0"/>
              <w:adjustRightInd w:val="0"/>
              <w:rPr>
                <w:rFonts w:ascii="TimesNewRomanPSMT" w:hAnsi="TimesNewRomanPSMT" w:cs="TimesNewRomanPSMT"/>
                <w:sz w:val="18"/>
                <w:szCs w:val="18"/>
              </w:rPr>
            </w:pPr>
          </w:p>
          <w:p w:rsidR="002C5046" w:rsidRPr="00D32DCC" w:rsidRDefault="002C5046" w:rsidP="009215BE">
            <w:pPr>
              <w:autoSpaceDE w:val="0"/>
              <w:autoSpaceDN w:val="0"/>
              <w:adjustRightInd w:val="0"/>
              <w:rPr>
                <w:rFonts w:ascii="TimesNewRomanPS-BoldMT" w:hAnsi="TimesNewRomanPS-BoldMT" w:cs="TimesNewRomanPS-BoldMT"/>
                <w:b/>
                <w:bCs/>
                <w:sz w:val="18"/>
                <w:szCs w:val="18"/>
              </w:rPr>
            </w:pPr>
            <w:r>
              <w:rPr>
                <w:rFonts w:ascii="TimesNewRomanPSMT" w:hAnsi="TimesNewRomanPSMT" w:cs="TimesNewRomanPSMT"/>
                <w:sz w:val="18"/>
                <w:szCs w:val="18"/>
              </w:rPr>
              <w:t>Çok Sınırlı Okuma ve Yazma°</w:t>
            </w:r>
          </w:p>
        </w:tc>
        <w:tc>
          <w:tcPr>
            <w:tcW w:w="2481" w:type="dxa"/>
            <w:vMerge/>
            <w:vAlign w:val="center"/>
          </w:tcPr>
          <w:p w:rsidR="002C5046" w:rsidRDefault="002C5046" w:rsidP="00D32DCC">
            <w:pPr>
              <w:autoSpaceDE w:val="0"/>
              <w:autoSpaceDN w:val="0"/>
              <w:adjustRightInd w:val="0"/>
              <w:jc w:val="center"/>
              <w:rPr>
                <w:rFonts w:ascii="TimesNewRomanPSMT" w:hAnsi="TimesNewRomanPSMT" w:cs="TimesNewRomanPSMT"/>
                <w:sz w:val="18"/>
                <w:szCs w:val="18"/>
              </w:rPr>
            </w:pPr>
          </w:p>
        </w:tc>
      </w:tr>
      <w:tr w:rsidR="002C5046" w:rsidTr="002C5046">
        <w:trPr>
          <w:trHeight w:val="526"/>
        </w:trPr>
        <w:tc>
          <w:tcPr>
            <w:tcW w:w="2480" w:type="dxa"/>
            <w:vMerge w:val="restart"/>
            <w:vAlign w:val="center"/>
          </w:tcPr>
          <w:p w:rsidR="002C5046" w:rsidRPr="002C5046" w:rsidRDefault="002C5046" w:rsidP="002C5046">
            <w:pPr>
              <w:autoSpaceDE w:val="0"/>
              <w:autoSpaceDN w:val="0"/>
              <w:adjustRightInd w:val="0"/>
              <w:jc w:val="center"/>
              <w:rPr>
                <w:rFonts w:ascii="TimesNewRomanPS-BoldMT" w:hAnsi="TimesNewRomanPS-BoldMT" w:cs="TimesNewRomanPS-BoldMT"/>
                <w:b/>
                <w:bCs/>
                <w:sz w:val="18"/>
                <w:szCs w:val="18"/>
              </w:rPr>
            </w:pPr>
          </w:p>
          <w:p w:rsidR="002C5046" w:rsidRDefault="002C5046" w:rsidP="002C5046">
            <w:pPr>
              <w:autoSpaceDE w:val="0"/>
              <w:autoSpaceDN w:val="0"/>
              <w:adjustRightInd w:val="0"/>
              <w:jc w:val="center"/>
              <w:rPr>
                <w:rFonts w:ascii="TimesNewRomanPS-BoldMT" w:hAnsi="TimesNewRomanPS-BoldMT" w:cs="TimesNewRomanPS-BoldMT"/>
                <w:b/>
                <w:bCs/>
                <w:sz w:val="18"/>
                <w:szCs w:val="18"/>
              </w:rPr>
            </w:pPr>
            <w:r w:rsidRPr="002C5046">
              <w:rPr>
                <w:rFonts w:ascii="TimesNewRomanPS-BoldMT" w:hAnsi="TimesNewRomanPS-BoldMT" w:cs="TimesNewRomanPS-BoldMT"/>
                <w:b/>
                <w:bCs/>
                <w:sz w:val="18"/>
                <w:szCs w:val="18"/>
              </w:rPr>
              <w:t>2</w:t>
            </w:r>
          </w:p>
          <w:p w:rsidR="002C5046" w:rsidRPr="002C5046" w:rsidRDefault="002C5046" w:rsidP="002C5046">
            <w:pPr>
              <w:autoSpaceDE w:val="0"/>
              <w:autoSpaceDN w:val="0"/>
              <w:adjustRightInd w:val="0"/>
              <w:jc w:val="center"/>
              <w:rPr>
                <w:rFonts w:ascii="TimesNewRomanPS-BoldMT" w:hAnsi="TimesNewRomanPS-BoldMT" w:cs="TimesNewRomanPS-BoldMT"/>
                <w:b/>
                <w:bCs/>
                <w:sz w:val="18"/>
                <w:szCs w:val="18"/>
              </w:rPr>
            </w:pPr>
          </w:p>
          <w:p w:rsidR="002C5046" w:rsidRDefault="002C5046" w:rsidP="002C5046">
            <w:pPr>
              <w:autoSpaceDE w:val="0"/>
              <w:autoSpaceDN w:val="0"/>
              <w:adjustRightInd w:val="0"/>
              <w:jc w:val="center"/>
              <w:rPr>
                <w:rFonts w:ascii="TimesNewRomanPS-BoldMT" w:hAnsi="TimesNewRomanPS-BoldMT" w:cs="TimesNewRomanPS-BoldMT"/>
                <w:b/>
                <w:bCs/>
                <w:sz w:val="18"/>
                <w:szCs w:val="18"/>
              </w:rPr>
            </w:pPr>
            <w:r w:rsidRPr="002C5046">
              <w:rPr>
                <w:rFonts w:ascii="TimesNewRomanPS-BoldMT" w:hAnsi="TimesNewRomanPS-BoldMT" w:cs="TimesNewRomanPS-BoldMT"/>
                <w:b/>
                <w:bCs/>
                <w:sz w:val="18"/>
                <w:szCs w:val="18"/>
              </w:rPr>
              <w:t>[A1]</w:t>
            </w:r>
          </w:p>
          <w:p w:rsidR="002C5046" w:rsidRPr="002C5046" w:rsidRDefault="002C5046" w:rsidP="002C5046">
            <w:pPr>
              <w:autoSpaceDE w:val="0"/>
              <w:autoSpaceDN w:val="0"/>
              <w:adjustRightInd w:val="0"/>
              <w:jc w:val="center"/>
              <w:rPr>
                <w:rFonts w:ascii="TimesNewRomanPS-BoldMT" w:hAnsi="TimesNewRomanPS-BoldMT" w:cs="TimesNewRomanPS-BoldMT"/>
                <w:b/>
                <w:bCs/>
                <w:sz w:val="18"/>
                <w:szCs w:val="18"/>
              </w:rPr>
            </w:pPr>
          </w:p>
          <w:p w:rsidR="002C5046" w:rsidRPr="002C5046" w:rsidRDefault="002C5046" w:rsidP="002C5046">
            <w:pPr>
              <w:autoSpaceDE w:val="0"/>
              <w:autoSpaceDN w:val="0"/>
              <w:adjustRightInd w:val="0"/>
              <w:jc w:val="center"/>
              <w:rPr>
                <w:rFonts w:ascii="TimesNewRomanPS-BoldMT" w:hAnsi="TimesNewRomanPS-BoldMT" w:cs="TimesNewRomanPS-BoldMT"/>
                <w:b/>
                <w:bCs/>
                <w:sz w:val="18"/>
                <w:szCs w:val="18"/>
              </w:rPr>
            </w:pPr>
            <w:r w:rsidRPr="002C5046">
              <w:rPr>
                <w:rFonts w:ascii="TimesNewRomanPS-BoldMT" w:hAnsi="TimesNewRomanPS-BoldMT" w:cs="TimesNewRomanPS-BoldMT"/>
                <w:b/>
                <w:bCs/>
                <w:sz w:val="18"/>
                <w:szCs w:val="18"/>
              </w:rPr>
              <w:t>(4)</w:t>
            </w:r>
          </w:p>
          <w:p w:rsidR="002C5046" w:rsidRDefault="002C5046" w:rsidP="002C5046">
            <w:pPr>
              <w:autoSpaceDE w:val="0"/>
              <w:autoSpaceDN w:val="0"/>
              <w:adjustRightInd w:val="0"/>
              <w:jc w:val="center"/>
              <w:rPr>
                <w:rFonts w:ascii="TimesNewRomanPS-BoldMT" w:hAnsi="TimesNewRomanPS-BoldMT" w:cs="TimesNewRomanPS-BoldMT"/>
                <w:b/>
                <w:bCs/>
                <w:sz w:val="18"/>
                <w:szCs w:val="18"/>
              </w:rPr>
            </w:pPr>
          </w:p>
          <w:p w:rsidR="002C5046" w:rsidRDefault="002C5046" w:rsidP="002C5046">
            <w:pPr>
              <w:autoSpaceDE w:val="0"/>
              <w:autoSpaceDN w:val="0"/>
              <w:adjustRightInd w:val="0"/>
              <w:jc w:val="center"/>
              <w:rPr>
                <w:rFonts w:ascii="TimesNewRomanPS-BoldMT" w:hAnsi="TimesNewRomanPS-BoldMT" w:cs="TimesNewRomanPS-BoldMT"/>
                <w:b/>
                <w:bCs/>
                <w:sz w:val="18"/>
                <w:szCs w:val="18"/>
              </w:rPr>
            </w:pPr>
          </w:p>
          <w:p w:rsidR="002C5046" w:rsidRPr="00D32DCC" w:rsidRDefault="002C5046" w:rsidP="002C5046">
            <w:pPr>
              <w:autoSpaceDE w:val="0"/>
              <w:autoSpaceDN w:val="0"/>
              <w:adjustRightInd w:val="0"/>
              <w:jc w:val="center"/>
              <w:rPr>
                <w:rFonts w:ascii="TimesNewRomanPS-BoldMT" w:hAnsi="TimesNewRomanPS-BoldMT" w:cs="TimesNewRomanPS-BoldMT"/>
                <w:b/>
                <w:bCs/>
                <w:sz w:val="18"/>
                <w:szCs w:val="18"/>
              </w:rPr>
            </w:pPr>
          </w:p>
        </w:tc>
        <w:tc>
          <w:tcPr>
            <w:tcW w:w="2480" w:type="dxa"/>
            <w:vAlign w:val="center"/>
          </w:tcPr>
          <w:p w:rsidR="002C5046" w:rsidRPr="00D32DCC" w:rsidRDefault="002C5046" w:rsidP="002C5046">
            <w:pPr>
              <w:autoSpaceDE w:val="0"/>
              <w:autoSpaceDN w:val="0"/>
              <w:adjustRightInd w:val="0"/>
              <w:jc w:val="center"/>
              <w:rPr>
                <w:rFonts w:ascii="TimesNewRomanPS-BoldMT" w:hAnsi="TimesNewRomanPS-BoldMT" w:cs="TimesNewRomanPS-BoldMT"/>
                <w:b/>
                <w:bCs/>
                <w:sz w:val="18"/>
                <w:szCs w:val="18"/>
              </w:rPr>
            </w:pPr>
            <w:r>
              <w:rPr>
                <w:rFonts w:ascii="TimesNewRomanPSMT" w:hAnsi="TimesNewRomanPSMT" w:cs="TimesNewRomanPSMT"/>
                <w:sz w:val="18"/>
                <w:szCs w:val="18"/>
              </w:rPr>
              <w:t>5 (9 – 9,5)</w:t>
            </w:r>
          </w:p>
        </w:tc>
        <w:tc>
          <w:tcPr>
            <w:tcW w:w="2480" w:type="dxa"/>
            <w:vAlign w:val="center"/>
          </w:tcPr>
          <w:p w:rsidR="002C5046" w:rsidRDefault="002C5046" w:rsidP="002C5046">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Dinleme ve Konuşma</w:t>
            </w:r>
          </w:p>
          <w:p w:rsidR="002C5046" w:rsidRDefault="002C5046" w:rsidP="002C5046">
            <w:pPr>
              <w:autoSpaceDE w:val="0"/>
              <w:autoSpaceDN w:val="0"/>
              <w:adjustRightInd w:val="0"/>
              <w:rPr>
                <w:rFonts w:ascii="TimesNewRomanPSMT" w:hAnsi="TimesNewRomanPSMT" w:cs="TimesNewRomanPSMT"/>
                <w:sz w:val="18"/>
                <w:szCs w:val="18"/>
              </w:rPr>
            </w:pPr>
          </w:p>
          <w:p w:rsidR="002C5046" w:rsidRDefault="002C5046" w:rsidP="002C5046">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Sınırlı Okuma°</w:t>
            </w:r>
          </w:p>
          <w:p w:rsidR="002C5046" w:rsidRDefault="002C5046" w:rsidP="002C5046">
            <w:pPr>
              <w:autoSpaceDE w:val="0"/>
              <w:autoSpaceDN w:val="0"/>
              <w:adjustRightInd w:val="0"/>
              <w:rPr>
                <w:rFonts w:ascii="TimesNewRomanPSMT" w:hAnsi="TimesNewRomanPSMT" w:cs="TimesNewRomanPSMT"/>
                <w:sz w:val="18"/>
                <w:szCs w:val="18"/>
              </w:rPr>
            </w:pPr>
          </w:p>
          <w:p w:rsidR="002C5046" w:rsidRPr="00D32DCC" w:rsidRDefault="002C5046" w:rsidP="009215BE">
            <w:pPr>
              <w:autoSpaceDE w:val="0"/>
              <w:autoSpaceDN w:val="0"/>
              <w:adjustRightInd w:val="0"/>
              <w:rPr>
                <w:rFonts w:ascii="TimesNewRomanPS-BoldMT" w:hAnsi="TimesNewRomanPS-BoldMT" w:cs="TimesNewRomanPS-BoldMT"/>
                <w:b/>
                <w:bCs/>
                <w:sz w:val="18"/>
                <w:szCs w:val="18"/>
              </w:rPr>
            </w:pPr>
            <w:r>
              <w:rPr>
                <w:rFonts w:ascii="TimesNewRomanPSMT" w:hAnsi="TimesNewRomanPSMT" w:cs="TimesNewRomanPSMT"/>
                <w:sz w:val="18"/>
                <w:szCs w:val="18"/>
              </w:rPr>
              <w:t>Çok Sınırlı Yazma°</w:t>
            </w:r>
          </w:p>
        </w:tc>
        <w:tc>
          <w:tcPr>
            <w:tcW w:w="2481" w:type="dxa"/>
            <w:vMerge w:val="restart"/>
            <w:vAlign w:val="center"/>
          </w:tcPr>
          <w:p w:rsidR="002C5046" w:rsidRPr="00D32DCC" w:rsidRDefault="002C5046" w:rsidP="002C5046">
            <w:pPr>
              <w:autoSpaceDE w:val="0"/>
              <w:autoSpaceDN w:val="0"/>
              <w:adjustRightInd w:val="0"/>
              <w:jc w:val="center"/>
              <w:rPr>
                <w:rFonts w:ascii="TimesNewRomanPS-BoldMT" w:hAnsi="TimesNewRomanPS-BoldMT" w:cs="TimesNewRomanPS-BoldMT"/>
                <w:b/>
                <w:bCs/>
                <w:sz w:val="18"/>
                <w:szCs w:val="18"/>
              </w:rPr>
            </w:pPr>
            <w:r>
              <w:rPr>
                <w:rFonts w:ascii="TimesNewRomanPSMT" w:hAnsi="TimesNewRomanPSMT" w:cs="TimesNewRomanPSMT"/>
                <w:sz w:val="18"/>
                <w:szCs w:val="18"/>
              </w:rPr>
              <w:t>Drama/Rol yapma</w:t>
            </w:r>
          </w:p>
        </w:tc>
      </w:tr>
      <w:tr w:rsidR="002C5046" w:rsidTr="002C5046">
        <w:trPr>
          <w:trHeight w:val="501"/>
        </w:trPr>
        <w:tc>
          <w:tcPr>
            <w:tcW w:w="2480" w:type="dxa"/>
            <w:vMerge/>
          </w:tcPr>
          <w:p w:rsidR="002C5046" w:rsidRDefault="002C5046" w:rsidP="00087763">
            <w:pPr>
              <w:autoSpaceDE w:val="0"/>
              <w:autoSpaceDN w:val="0"/>
              <w:adjustRightInd w:val="0"/>
              <w:rPr>
                <w:rFonts w:ascii="TimesNewRomanPS-BoldMT" w:hAnsi="TimesNewRomanPS-BoldMT" w:cs="TimesNewRomanPS-BoldMT"/>
                <w:b/>
                <w:bCs/>
                <w:sz w:val="18"/>
                <w:szCs w:val="18"/>
              </w:rPr>
            </w:pPr>
          </w:p>
        </w:tc>
        <w:tc>
          <w:tcPr>
            <w:tcW w:w="2480" w:type="dxa"/>
            <w:vAlign w:val="center"/>
          </w:tcPr>
          <w:p w:rsidR="002C5046" w:rsidRPr="00D32DCC" w:rsidRDefault="002C5046" w:rsidP="002C5046">
            <w:pPr>
              <w:autoSpaceDE w:val="0"/>
              <w:autoSpaceDN w:val="0"/>
              <w:adjustRightInd w:val="0"/>
              <w:jc w:val="center"/>
              <w:rPr>
                <w:rFonts w:ascii="TimesNewRomanPS-BoldMT" w:hAnsi="TimesNewRomanPS-BoldMT" w:cs="TimesNewRomanPS-BoldMT"/>
                <w:b/>
                <w:bCs/>
                <w:sz w:val="18"/>
                <w:szCs w:val="18"/>
              </w:rPr>
            </w:pPr>
            <w:r>
              <w:rPr>
                <w:rFonts w:ascii="TimesNewRomanPSMT" w:hAnsi="TimesNewRomanPSMT" w:cs="TimesNewRomanPSMT"/>
                <w:sz w:val="18"/>
                <w:szCs w:val="18"/>
              </w:rPr>
              <w:t>6 (10 – 10,5)</w:t>
            </w:r>
          </w:p>
        </w:tc>
        <w:tc>
          <w:tcPr>
            <w:tcW w:w="2480" w:type="dxa"/>
            <w:vAlign w:val="center"/>
          </w:tcPr>
          <w:p w:rsidR="002C5046" w:rsidRDefault="002C5046" w:rsidP="002C5046">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Dinleme ve Konuşma</w:t>
            </w:r>
          </w:p>
          <w:p w:rsidR="002C5046" w:rsidRDefault="002C5046" w:rsidP="002C5046">
            <w:pPr>
              <w:autoSpaceDE w:val="0"/>
              <w:autoSpaceDN w:val="0"/>
              <w:adjustRightInd w:val="0"/>
              <w:rPr>
                <w:rFonts w:ascii="TimesNewRomanPSMT" w:hAnsi="TimesNewRomanPSMT" w:cs="TimesNewRomanPSMT"/>
                <w:sz w:val="18"/>
                <w:szCs w:val="18"/>
              </w:rPr>
            </w:pPr>
          </w:p>
          <w:p w:rsidR="002C5046" w:rsidRDefault="002C5046" w:rsidP="002C5046">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Sınırlı Okuma°</w:t>
            </w:r>
          </w:p>
          <w:p w:rsidR="002C5046" w:rsidRDefault="002C5046" w:rsidP="002C5046">
            <w:pPr>
              <w:autoSpaceDE w:val="0"/>
              <w:autoSpaceDN w:val="0"/>
              <w:adjustRightInd w:val="0"/>
              <w:rPr>
                <w:rFonts w:ascii="TimesNewRomanPSMT" w:hAnsi="TimesNewRomanPSMT" w:cs="TimesNewRomanPSMT"/>
                <w:sz w:val="18"/>
                <w:szCs w:val="18"/>
              </w:rPr>
            </w:pPr>
          </w:p>
          <w:p w:rsidR="002C5046" w:rsidRPr="00D32DCC" w:rsidRDefault="002C5046" w:rsidP="009215BE">
            <w:pPr>
              <w:autoSpaceDE w:val="0"/>
              <w:autoSpaceDN w:val="0"/>
              <w:adjustRightInd w:val="0"/>
              <w:rPr>
                <w:rFonts w:ascii="TimesNewRomanPS-BoldMT" w:hAnsi="TimesNewRomanPS-BoldMT" w:cs="TimesNewRomanPS-BoldMT"/>
                <w:b/>
                <w:bCs/>
                <w:sz w:val="18"/>
                <w:szCs w:val="18"/>
              </w:rPr>
            </w:pPr>
            <w:r>
              <w:rPr>
                <w:rFonts w:ascii="TimesNewRomanPSMT" w:hAnsi="TimesNewRomanPSMT" w:cs="TimesNewRomanPSMT"/>
                <w:sz w:val="18"/>
                <w:szCs w:val="18"/>
              </w:rPr>
              <w:t>Çok Sınırlı Yazma°</w:t>
            </w:r>
          </w:p>
        </w:tc>
        <w:tc>
          <w:tcPr>
            <w:tcW w:w="2481" w:type="dxa"/>
            <w:vMerge/>
          </w:tcPr>
          <w:p w:rsidR="002C5046" w:rsidRPr="00D32DCC" w:rsidRDefault="002C5046" w:rsidP="00087763">
            <w:pPr>
              <w:autoSpaceDE w:val="0"/>
              <w:autoSpaceDN w:val="0"/>
              <w:adjustRightInd w:val="0"/>
              <w:rPr>
                <w:rFonts w:ascii="TimesNewRomanPS-BoldMT" w:hAnsi="TimesNewRomanPS-BoldMT" w:cs="TimesNewRomanPS-BoldMT"/>
                <w:b/>
                <w:bCs/>
                <w:sz w:val="18"/>
                <w:szCs w:val="18"/>
              </w:rPr>
            </w:pPr>
          </w:p>
        </w:tc>
      </w:tr>
      <w:tr w:rsidR="002C5046" w:rsidTr="002C5046">
        <w:trPr>
          <w:trHeight w:val="664"/>
        </w:trPr>
        <w:tc>
          <w:tcPr>
            <w:tcW w:w="2480" w:type="dxa"/>
            <w:vMerge w:val="restart"/>
            <w:vAlign w:val="center"/>
          </w:tcPr>
          <w:p w:rsidR="002C5046" w:rsidRPr="002C5046" w:rsidRDefault="002C5046" w:rsidP="002C5046">
            <w:pPr>
              <w:autoSpaceDE w:val="0"/>
              <w:autoSpaceDN w:val="0"/>
              <w:adjustRightInd w:val="0"/>
              <w:jc w:val="center"/>
              <w:rPr>
                <w:rFonts w:ascii="TimesNewRomanPS-BoldMT" w:hAnsi="TimesNewRomanPS-BoldMT" w:cs="TimesNewRomanPS-BoldMT"/>
                <w:b/>
                <w:bCs/>
                <w:sz w:val="18"/>
                <w:szCs w:val="18"/>
              </w:rPr>
            </w:pPr>
          </w:p>
          <w:p w:rsidR="002C5046" w:rsidRPr="002C5046" w:rsidRDefault="002C5046" w:rsidP="002C5046">
            <w:pPr>
              <w:autoSpaceDE w:val="0"/>
              <w:autoSpaceDN w:val="0"/>
              <w:adjustRightInd w:val="0"/>
              <w:jc w:val="center"/>
              <w:rPr>
                <w:rFonts w:ascii="TimesNewRomanPS-BoldMT" w:hAnsi="TimesNewRomanPS-BoldMT" w:cs="TimesNewRomanPS-BoldMT"/>
                <w:b/>
                <w:bCs/>
                <w:sz w:val="18"/>
                <w:szCs w:val="18"/>
              </w:rPr>
            </w:pPr>
          </w:p>
          <w:p w:rsidR="002C5046" w:rsidRPr="002C5046" w:rsidRDefault="002C5046" w:rsidP="002C5046">
            <w:pPr>
              <w:autoSpaceDE w:val="0"/>
              <w:autoSpaceDN w:val="0"/>
              <w:adjustRightInd w:val="0"/>
              <w:jc w:val="center"/>
              <w:rPr>
                <w:rFonts w:ascii="TimesNewRomanPS-BoldMT" w:hAnsi="TimesNewRomanPS-BoldMT" w:cs="TimesNewRomanPS-BoldMT"/>
                <w:b/>
                <w:bCs/>
                <w:sz w:val="18"/>
                <w:szCs w:val="18"/>
              </w:rPr>
            </w:pPr>
          </w:p>
          <w:p w:rsidR="002C5046" w:rsidRDefault="002C5046" w:rsidP="002C5046">
            <w:pPr>
              <w:autoSpaceDE w:val="0"/>
              <w:autoSpaceDN w:val="0"/>
              <w:adjustRightInd w:val="0"/>
              <w:jc w:val="center"/>
              <w:rPr>
                <w:rFonts w:ascii="TimesNewRomanPS-BoldMT" w:hAnsi="TimesNewRomanPS-BoldMT" w:cs="TimesNewRomanPS-BoldMT"/>
                <w:b/>
                <w:bCs/>
                <w:sz w:val="18"/>
                <w:szCs w:val="18"/>
              </w:rPr>
            </w:pPr>
            <w:r w:rsidRPr="002C5046">
              <w:rPr>
                <w:rFonts w:ascii="TimesNewRomanPS-BoldMT" w:hAnsi="TimesNewRomanPS-BoldMT" w:cs="TimesNewRomanPS-BoldMT"/>
                <w:b/>
                <w:bCs/>
                <w:sz w:val="18"/>
                <w:szCs w:val="18"/>
              </w:rPr>
              <w:t>3</w:t>
            </w:r>
          </w:p>
          <w:p w:rsidR="002C5046" w:rsidRPr="002C5046" w:rsidRDefault="002C5046" w:rsidP="002C5046">
            <w:pPr>
              <w:autoSpaceDE w:val="0"/>
              <w:autoSpaceDN w:val="0"/>
              <w:adjustRightInd w:val="0"/>
              <w:jc w:val="center"/>
              <w:rPr>
                <w:rFonts w:ascii="TimesNewRomanPS-BoldMT" w:hAnsi="TimesNewRomanPS-BoldMT" w:cs="TimesNewRomanPS-BoldMT"/>
                <w:b/>
                <w:bCs/>
                <w:sz w:val="18"/>
                <w:szCs w:val="18"/>
              </w:rPr>
            </w:pPr>
          </w:p>
          <w:p w:rsidR="002C5046" w:rsidRDefault="002C5046" w:rsidP="002C5046">
            <w:pPr>
              <w:autoSpaceDE w:val="0"/>
              <w:autoSpaceDN w:val="0"/>
              <w:adjustRightInd w:val="0"/>
              <w:jc w:val="center"/>
              <w:rPr>
                <w:rFonts w:ascii="TimesNewRomanPS-BoldMT" w:hAnsi="TimesNewRomanPS-BoldMT" w:cs="TimesNewRomanPS-BoldMT"/>
                <w:b/>
                <w:bCs/>
                <w:sz w:val="18"/>
                <w:szCs w:val="18"/>
              </w:rPr>
            </w:pPr>
            <w:r w:rsidRPr="002C5046">
              <w:rPr>
                <w:rFonts w:ascii="TimesNewRomanPS-BoldMT" w:hAnsi="TimesNewRomanPS-BoldMT" w:cs="TimesNewRomanPS-BoldMT"/>
                <w:b/>
                <w:bCs/>
                <w:sz w:val="18"/>
                <w:szCs w:val="18"/>
              </w:rPr>
              <w:t>[A2]</w:t>
            </w:r>
          </w:p>
          <w:p w:rsidR="002C5046" w:rsidRPr="002C5046" w:rsidRDefault="002C5046" w:rsidP="002C5046">
            <w:pPr>
              <w:autoSpaceDE w:val="0"/>
              <w:autoSpaceDN w:val="0"/>
              <w:adjustRightInd w:val="0"/>
              <w:jc w:val="center"/>
              <w:rPr>
                <w:rFonts w:ascii="TimesNewRomanPS-BoldMT" w:hAnsi="TimesNewRomanPS-BoldMT" w:cs="TimesNewRomanPS-BoldMT"/>
                <w:b/>
                <w:bCs/>
                <w:sz w:val="18"/>
                <w:szCs w:val="18"/>
              </w:rPr>
            </w:pPr>
          </w:p>
          <w:p w:rsidR="002C5046" w:rsidRPr="002C5046" w:rsidRDefault="002C5046" w:rsidP="002C5046">
            <w:pPr>
              <w:autoSpaceDE w:val="0"/>
              <w:autoSpaceDN w:val="0"/>
              <w:adjustRightInd w:val="0"/>
              <w:jc w:val="center"/>
              <w:rPr>
                <w:rFonts w:ascii="TimesNewRomanPS-BoldMT" w:hAnsi="TimesNewRomanPS-BoldMT" w:cs="TimesNewRomanPS-BoldMT"/>
                <w:b/>
                <w:bCs/>
                <w:sz w:val="18"/>
                <w:szCs w:val="18"/>
              </w:rPr>
            </w:pPr>
            <w:r w:rsidRPr="002C5046">
              <w:rPr>
                <w:rFonts w:ascii="TimesNewRomanPS-BoldMT" w:hAnsi="TimesNewRomanPS-BoldMT" w:cs="TimesNewRomanPS-BoldMT"/>
                <w:b/>
                <w:bCs/>
                <w:sz w:val="18"/>
                <w:szCs w:val="18"/>
              </w:rPr>
              <w:t>(4)</w:t>
            </w:r>
          </w:p>
          <w:p w:rsidR="002C5046" w:rsidRDefault="002C5046" w:rsidP="002C5046">
            <w:pPr>
              <w:autoSpaceDE w:val="0"/>
              <w:autoSpaceDN w:val="0"/>
              <w:adjustRightInd w:val="0"/>
              <w:jc w:val="center"/>
              <w:rPr>
                <w:rFonts w:ascii="TimesNewRomanPS-BoldMT" w:hAnsi="TimesNewRomanPS-BoldMT" w:cs="TimesNewRomanPS-BoldMT"/>
                <w:b/>
                <w:bCs/>
                <w:sz w:val="18"/>
                <w:szCs w:val="18"/>
              </w:rPr>
            </w:pPr>
          </w:p>
          <w:p w:rsidR="002C5046" w:rsidRPr="00D32DCC" w:rsidRDefault="002C5046" w:rsidP="002C5046">
            <w:pPr>
              <w:autoSpaceDE w:val="0"/>
              <w:autoSpaceDN w:val="0"/>
              <w:adjustRightInd w:val="0"/>
              <w:jc w:val="center"/>
              <w:rPr>
                <w:rFonts w:ascii="TimesNewRomanPS-BoldMT" w:hAnsi="TimesNewRomanPS-BoldMT" w:cs="TimesNewRomanPS-BoldMT"/>
                <w:b/>
                <w:bCs/>
                <w:sz w:val="18"/>
                <w:szCs w:val="18"/>
              </w:rPr>
            </w:pPr>
          </w:p>
        </w:tc>
        <w:tc>
          <w:tcPr>
            <w:tcW w:w="2480" w:type="dxa"/>
            <w:vAlign w:val="center"/>
          </w:tcPr>
          <w:p w:rsidR="002C5046" w:rsidRDefault="002C5046" w:rsidP="002C5046">
            <w:pPr>
              <w:autoSpaceDE w:val="0"/>
              <w:autoSpaceDN w:val="0"/>
              <w:adjustRightInd w:val="0"/>
              <w:jc w:val="center"/>
              <w:rPr>
                <w:rFonts w:ascii="TimesNewRomanPSMT" w:hAnsi="TimesNewRomanPSMT" w:cs="TimesNewRomanPSMT"/>
                <w:sz w:val="18"/>
                <w:szCs w:val="18"/>
              </w:rPr>
            </w:pPr>
          </w:p>
          <w:p w:rsidR="002C5046" w:rsidRDefault="002C5046" w:rsidP="002C5046">
            <w:pPr>
              <w:autoSpaceDE w:val="0"/>
              <w:autoSpaceDN w:val="0"/>
              <w:adjustRightInd w:val="0"/>
              <w:jc w:val="center"/>
              <w:rPr>
                <w:rFonts w:ascii="TimesNewRomanPSMT" w:hAnsi="TimesNewRomanPSMT" w:cs="TimesNewRomanPSMT"/>
                <w:sz w:val="18"/>
                <w:szCs w:val="18"/>
              </w:rPr>
            </w:pPr>
          </w:p>
          <w:p w:rsidR="002C5046" w:rsidRDefault="002C5046" w:rsidP="002C5046">
            <w:pPr>
              <w:autoSpaceDE w:val="0"/>
              <w:autoSpaceDN w:val="0"/>
              <w:adjustRightInd w:val="0"/>
              <w:jc w:val="center"/>
              <w:rPr>
                <w:rFonts w:ascii="TimesNewRomanPSMT" w:hAnsi="TimesNewRomanPSMT" w:cs="TimesNewRomanPSMT"/>
                <w:sz w:val="18"/>
                <w:szCs w:val="18"/>
              </w:rPr>
            </w:pPr>
            <w:r>
              <w:rPr>
                <w:rFonts w:ascii="TimesNewRomanPSMT" w:hAnsi="TimesNewRomanPSMT" w:cs="TimesNewRomanPSMT"/>
                <w:sz w:val="18"/>
                <w:szCs w:val="18"/>
              </w:rPr>
              <w:t>7 (11 – 11,5)</w:t>
            </w:r>
          </w:p>
          <w:p w:rsidR="002C5046" w:rsidRDefault="002C5046" w:rsidP="002C5046">
            <w:pPr>
              <w:autoSpaceDE w:val="0"/>
              <w:autoSpaceDN w:val="0"/>
              <w:adjustRightInd w:val="0"/>
              <w:jc w:val="center"/>
              <w:rPr>
                <w:rFonts w:ascii="TimesNewRomanPSMT" w:hAnsi="TimesNewRomanPSMT" w:cs="TimesNewRomanPSMT"/>
                <w:sz w:val="18"/>
                <w:szCs w:val="18"/>
              </w:rPr>
            </w:pPr>
          </w:p>
          <w:p w:rsidR="002C5046" w:rsidRPr="00D32DCC" w:rsidRDefault="002C5046" w:rsidP="002C5046">
            <w:pPr>
              <w:autoSpaceDE w:val="0"/>
              <w:autoSpaceDN w:val="0"/>
              <w:adjustRightInd w:val="0"/>
              <w:jc w:val="center"/>
              <w:rPr>
                <w:rFonts w:ascii="TimesNewRomanPS-BoldMT" w:hAnsi="TimesNewRomanPS-BoldMT" w:cs="TimesNewRomanPS-BoldMT"/>
                <w:b/>
                <w:bCs/>
                <w:sz w:val="18"/>
                <w:szCs w:val="18"/>
              </w:rPr>
            </w:pPr>
          </w:p>
        </w:tc>
        <w:tc>
          <w:tcPr>
            <w:tcW w:w="2480" w:type="dxa"/>
          </w:tcPr>
          <w:p w:rsidR="002C5046" w:rsidRDefault="002C5046" w:rsidP="002C5046">
            <w:pPr>
              <w:autoSpaceDE w:val="0"/>
              <w:autoSpaceDN w:val="0"/>
              <w:adjustRightInd w:val="0"/>
              <w:rPr>
                <w:rFonts w:ascii="TimesNewRomanPS-BoldMT" w:hAnsi="TimesNewRomanPS-BoldMT" w:cs="TimesNewRomanPS-BoldMT"/>
                <w:b/>
                <w:bCs/>
                <w:sz w:val="18"/>
                <w:szCs w:val="18"/>
              </w:rPr>
            </w:pPr>
          </w:p>
          <w:p w:rsidR="002C5046" w:rsidRDefault="002C5046" w:rsidP="002C5046">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 xml:space="preserve">Temel: </w:t>
            </w:r>
            <w:r>
              <w:rPr>
                <w:rFonts w:ascii="TimesNewRomanPSMT" w:hAnsi="TimesNewRomanPSMT" w:cs="TimesNewRomanPSMT"/>
                <w:sz w:val="18"/>
                <w:szCs w:val="18"/>
              </w:rPr>
              <w:t>Dinleme ve Konuşma</w:t>
            </w:r>
          </w:p>
          <w:p w:rsidR="002C5046" w:rsidRDefault="002C5046" w:rsidP="002C5046">
            <w:pPr>
              <w:autoSpaceDE w:val="0"/>
              <w:autoSpaceDN w:val="0"/>
              <w:adjustRightInd w:val="0"/>
              <w:rPr>
                <w:rFonts w:ascii="TimesNewRomanPS-BoldMT" w:hAnsi="TimesNewRomanPS-BoldMT" w:cs="TimesNewRomanPS-BoldMT"/>
                <w:b/>
                <w:bCs/>
                <w:sz w:val="18"/>
                <w:szCs w:val="18"/>
              </w:rPr>
            </w:pPr>
          </w:p>
          <w:p w:rsidR="002C5046" w:rsidRPr="00D32DCC" w:rsidRDefault="002C5046" w:rsidP="002C5046">
            <w:pPr>
              <w:autoSpaceDE w:val="0"/>
              <w:autoSpaceDN w:val="0"/>
              <w:adjustRightInd w:val="0"/>
              <w:rPr>
                <w:rFonts w:ascii="TimesNewRomanPS-BoldMT" w:hAnsi="TimesNewRomanPS-BoldMT" w:cs="TimesNewRomanPS-BoldMT"/>
                <w:b/>
                <w:bCs/>
                <w:sz w:val="18"/>
                <w:szCs w:val="18"/>
              </w:rPr>
            </w:pPr>
            <w:r>
              <w:rPr>
                <w:rFonts w:ascii="TimesNewRomanPS-BoldMT" w:hAnsi="TimesNewRomanPS-BoldMT" w:cs="TimesNewRomanPS-BoldMT"/>
                <w:b/>
                <w:bCs/>
                <w:sz w:val="18"/>
                <w:szCs w:val="18"/>
              </w:rPr>
              <w:t xml:space="preserve">Yan: </w:t>
            </w:r>
            <w:r>
              <w:rPr>
                <w:rFonts w:ascii="TimesNewRomanPSMT" w:hAnsi="TimesNewRomanPSMT" w:cs="TimesNewRomanPSMT"/>
                <w:sz w:val="18"/>
                <w:szCs w:val="18"/>
              </w:rPr>
              <w:t>Okuma ve Yazma</w:t>
            </w:r>
          </w:p>
        </w:tc>
        <w:tc>
          <w:tcPr>
            <w:tcW w:w="2481" w:type="dxa"/>
            <w:vMerge w:val="restart"/>
            <w:vAlign w:val="center"/>
          </w:tcPr>
          <w:p w:rsidR="002C5046" w:rsidRDefault="002C5046" w:rsidP="002C5046">
            <w:pPr>
              <w:autoSpaceDE w:val="0"/>
              <w:autoSpaceDN w:val="0"/>
              <w:adjustRightInd w:val="0"/>
              <w:jc w:val="center"/>
              <w:rPr>
                <w:rFonts w:ascii="TimesNewRomanPS-BoldMT" w:hAnsi="TimesNewRomanPS-BoldMT" w:cs="TimesNewRomanPS-BoldMT"/>
                <w:b/>
                <w:bCs/>
                <w:sz w:val="18"/>
                <w:szCs w:val="18"/>
              </w:rPr>
            </w:pPr>
            <w:r>
              <w:rPr>
                <w:rFonts w:ascii="TimesNewRomanPSMT" w:hAnsi="TimesNewRomanPSMT" w:cs="TimesNewRomanPSMT"/>
                <w:sz w:val="18"/>
                <w:szCs w:val="18"/>
              </w:rPr>
              <w:t>Tematik (</w:t>
            </w:r>
            <w:proofErr w:type="spellStart"/>
            <w:r>
              <w:rPr>
                <w:rFonts w:ascii="TimesNewRomanPSMT" w:hAnsi="TimesNewRomanPSMT" w:cs="TimesNewRomanPSMT"/>
                <w:sz w:val="18"/>
                <w:szCs w:val="18"/>
              </w:rPr>
              <w:t>Konusal</w:t>
            </w:r>
            <w:proofErr w:type="spellEnd"/>
            <w:r>
              <w:rPr>
                <w:rFonts w:ascii="TimesNewRomanPSMT" w:hAnsi="TimesNewRomanPSMT" w:cs="TimesNewRomanPSMT"/>
                <w:sz w:val="18"/>
                <w:szCs w:val="18"/>
              </w:rPr>
              <w:t xml:space="preserve">) </w:t>
            </w:r>
            <w:r>
              <w:rPr>
                <w:rFonts w:ascii="Helvetica-Bold" w:hAnsi="Helvetica-Bold" w:cs="Helvetica-Bold"/>
                <w:b/>
                <w:bCs/>
                <w:sz w:val="18"/>
                <w:szCs w:val="18"/>
              </w:rPr>
              <w:t>∞</w:t>
            </w:r>
          </w:p>
          <w:p w:rsidR="002C5046" w:rsidRPr="002C5046" w:rsidRDefault="002C5046" w:rsidP="002C5046">
            <w:pPr>
              <w:jc w:val="center"/>
              <w:rPr>
                <w:rFonts w:ascii="TimesNewRomanPS-BoldMT" w:hAnsi="TimesNewRomanPS-BoldMT" w:cs="TimesNewRomanPS-BoldMT"/>
                <w:sz w:val="18"/>
                <w:szCs w:val="18"/>
              </w:rPr>
            </w:pPr>
          </w:p>
        </w:tc>
      </w:tr>
      <w:tr w:rsidR="002C5046" w:rsidTr="002C5046">
        <w:trPr>
          <w:trHeight w:val="576"/>
        </w:trPr>
        <w:tc>
          <w:tcPr>
            <w:tcW w:w="2480" w:type="dxa"/>
            <w:vMerge/>
          </w:tcPr>
          <w:p w:rsidR="002C5046" w:rsidRDefault="002C5046" w:rsidP="00087763">
            <w:pPr>
              <w:autoSpaceDE w:val="0"/>
              <w:autoSpaceDN w:val="0"/>
              <w:adjustRightInd w:val="0"/>
              <w:rPr>
                <w:rFonts w:ascii="TimesNewRomanPS-BoldMT" w:hAnsi="TimesNewRomanPS-BoldMT" w:cs="TimesNewRomanPS-BoldMT"/>
                <w:b/>
                <w:bCs/>
                <w:sz w:val="18"/>
                <w:szCs w:val="18"/>
              </w:rPr>
            </w:pPr>
          </w:p>
        </w:tc>
        <w:tc>
          <w:tcPr>
            <w:tcW w:w="2480" w:type="dxa"/>
            <w:vAlign w:val="center"/>
          </w:tcPr>
          <w:p w:rsidR="002C5046" w:rsidRPr="00D32DCC" w:rsidRDefault="002C5046" w:rsidP="002C5046">
            <w:pPr>
              <w:autoSpaceDE w:val="0"/>
              <w:autoSpaceDN w:val="0"/>
              <w:adjustRightInd w:val="0"/>
              <w:jc w:val="center"/>
              <w:rPr>
                <w:rFonts w:ascii="TimesNewRomanPS-BoldMT" w:hAnsi="TimesNewRomanPS-BoldMT" w:cs="TimesNewRomanPS-BoldMT"/>
                <w:b/>
                <w:bCs/>
                <w:sz w:val="18"/>
                <w:szCs w:val="18"/>
              </w:rPr>
            </w:pPr>
            <w:r>
              <w:rPr>
                <w:rFonts w:ascii="TimesNewRomanPSMT" w:hAnsi="TimesNewRomanPSMT" w:cs="TimesNewRomanPSMT"/>
                <w:sz w:val="18"/>
                <w:szCs w:val="18"/>
              </w:rPr>
              <w:t>8 (12 – 12,5)</w:t>
            </w:r>
          </w:p>
        </w:tc>
        <w:tc>
          <w:tcPr>
            <w:tcW w:w="2480" w:type="dxa"/>
          </w:tcPr>
          <w:p w:rsidR="002C5046" w:rsidRDefault="002C5046" w:rsidP="002C5046">
            <w:pPr>
              <w:autoSpaceDE w:val="0"/>
              <w:autoSpaceDN w:val="0"/>
              <w:adjustRightInd w:val="0"/>
              <w:rPr>
                <w:rFonts w:ascii="TimesNewRomanPS-BoldMT" w:hAnsi="TimesNewRomanPS-BoldMT" w:cs="TimesNewRomanPS-BoldMT"/>
                <w:b/>
                <w:bCs/>
                <w:sz w:val="18"/>
                <w:szCs w:val="18"/>
              </w:rPr>
            </w:pPr>
          </w:p>
          <w:p w:rsidR="002C5046" w:rsidRDefault="002C5046" w:rsidP="002C5046">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 xml:space="preserve">Temel: </w:t>
            </w:r>
            <w:r>
              <w:rPr>
                <w:rFonts w:ascii="TimesNewRomanPSMT" w:hAnsi="TimesNewRomanPSMT" w:cs="TimesNewRomanPSMT"/>
                <w:sz w:val="18"/>
                <w:szCs w:val="18"/>
              </w:rPr>
              <w:t>Dinleme ve Konuşma</w:t>
            </w:r>
          </w:p>
          <w:p w:rsidR="002C5046" w:rsidRDefault="002C5046" w:rsidP="002C5046">
            <w:pPr>
              <w:autoSpaceDE w:val="0"/>
              <w:autoSpaceDN w:val="0"/>
              <w:adjustRightInd w:val="0"/>
              <w:rPr>
                <w:rFonts w:ascii="TimesNewRomanPS-BoldMT" w:hAnsi="TimesNewRomanPS-BoldMT" w:cs="TimesNewRomanPS-BoldMT"/>
                <w:b/>
                <w:bCs/>
                <w:sz w:val="18"/>
                <w:szCs w:val="18"/>
              </w:rPr>
            </w:pPr>
          </w:p>
          <w:p w:rsidR="002C5046" w:rsidRPr="00D32DCC" w:rsidRDefault="002C5046" w:rsidP="002C5046">
            <w:pPr>
              <w:autoSpaceDE w:val="0"/>
              <w:autoSpaceDN w:val="0"/>
              <w:adjustRightInd w:val="0"/>
              <w:rPr>
                <w:rFonts w:ascii="TimesNewRomanPS-BoldMT" w:hAnsi="TimesNewRomanPS-BoldMT" w:cs="TimesNewRomanPS-BoldMT"/>
                <w:b/>
                <w:bCs/>
                <w:sz w:val="18"/>
                <w:szCs w:val="18"/>
              </w:rPr>
            </w:pPr>
            <w:r>
              <w:rPr>
                <w:rFonts w:ascii="TimesNewRomanPS-BoldMT" w:hAnsi="TimesNewRomanPS-BoldMT" w:cs="TimesNewRomanPS-BoldMT"/>
                <w:b/>
                <w:bCs/>
                <w:sz w:val="18"/>
                <w:szCs w:val="18"/>
              </w:rPr>
              <w:t xml:space="preserve">Yan: </w:t>
            </w:r>
            <w:r>
              <w:rPr>
                <w:rFonts w:ascii="TimesNewRomanPSMT" w:hAnsi="TimesNewRomanPSMT" w:cs="TimesNewRomanPSMT"/>
                <w:sz w:val="18"/>
                <w:szCs w:val="18"/>
              </w:rPr>
              <w:t>Okuma ve Yazma</w:t>
            </w:r>
          </w:p>
        </w:tc>
        <w:tc>
          <w:tcPr>
            <w:tcW w:w="2481" w:type="dxa"/>
            <w:vMerge/>
          </w:tcPr>
          <w:p w:rsidR="002C5046" w:rsidRPr="00D32DCC" w:rsidRDefault="002C5046" w:rsidP="00087763">
            <w:pPr>
              <w:autoSpaceDE w:val="0"/>
              <w:autoSpaceDN w:val="0"/>
              <w:adjustRightInd w:val="0"/>
              <w:rPr>
                <w:rFonts w:ascii="TimesNewRomanPS-BoldMT" w:hAnsi="TimesNewRomanPS-BoldMT" w:cs="TimesNewRomanPS-BoldMT"/>
                <w:b/>
                <w:bCs/>
                <w:sz w:val="18"/>
                <w:szCs w:val="18"/>
              </w:rPr>
            </w:pPr>
          </w:p>
        </w:tc>
      </w:tr>
    </w:tbl>
    <w:p w:rsidR="00087763" w:rsidRDefault="00087763" w:rsidP="00087763">
      <w:pPr>
        <w:autoSpaceDE w:val="0"/>
        <w:autoSpaceDN w:val="0"/>
        <w:adjustRightInd w:val="0"/>
        <w:spacing w:after="0" w:line="240" w:lineRule="auto"/>
        <w:rPr>
          <w:rFonts w:ascii="TimesNewRomanPS-BoldMT" w:hAnsi="TimesNewRomanPS-BoldMT" w:cs="TimesNewRomanPS-BoldMT"/>
          <w:b/>
          <w:bCs/>
          <w:color w:val="FFFFFF"/>
          <w:sz w:val="18"/>
          <w:szCs w:val="18"/>
        </w:rPr>
      </w:pPr>
      <w:r>
        <w:rPr>
          <w:rFonts w:ascii="TimesNewRomanPS-BoldMT" w:hAnsi="TimesNewRomanPS-BoldMT" w:cs="TimesNewRomanPS-BoldMT"/>
          <w:b/>
          <w:bCs/>
          <w:color w:val="FFFFFF"/>
          <w:sz w:val="18"/>
          <w:szCs w:val="18"/>
        </w:rPr>
        <w:t>Temel aktiviteler/</w:t>
      </w:r>
    </w:p>
    <w:p w:rsidR="00104B59" w:rsidRDefault="00104B59" w:rsidP="002C5046">
      <w:pPr>
        <w:autoSpaceDE w:val="0"/>
        <w:autoSpaceDN w:val="0"/>
        <w:adjustRightInd w:val="0"/>
        <w:spacing w:after="0" w:line="240" w:lineRule="auto"/>
        <w:jc w:val="center"/>
        <w:rPr>
          <w:rFonts w:ascii="Helvetica-Bold" w:hAnsi="Helvetica-Bold" w:cs="Helvetica-Bold"/>
          <w:b/>
          <w:bCs/>
          <w:color w:val="000000"/>
          <w:sz w:val="18"/>
          <w:szCs w:val="18"/>
        </w:rPr>
      </w:pPr>
    </w:p>
    <w:p w:rsidR="00087763" w:rsidRDefault="00087763" w:rsidP="002C5046">
      <w:pPr>
        <w:autoSpaceDE w:val="0"/>
        <w:autoSpaceDN w:val="0"/>
        <w:adjustRightInd w:val="0"/>
        <w:spacing w:after="0" w:line="240" w:lineRule="auto"/>
        <w:jc w:val="center"/>
        <w:rPr>
          <w:rFonts w:ascii="Helvetica-Bold" w:hAnsi="Helvetica-Bold" w:cs="Helvetica-Bold"/>
          <w:b/>
          <w:bCs/>
          <w:color w:val="000000"/>
          <w:sz w:val="18"/>
          <w:szCs w:val="18"/>
        </w:rPr>
      </w:pPr>
      <w:r>
        <w:rPr>
          <w:rFonts w:ascii="Helvetica-Bold" w:hAnsi="Helvetica-Bold" w:cs="Helvetica-Bold"/>
          <w:b/>
          <w:bCs/>
          <w:color w:val="000000"/>
          <w:sz w:val="18"/>
          <w:szCs w:val="18"/>
        </w:rPr>
        <w:t>* ADOÇEP = Avrupa Dilleri Öğretimi Ortak Çerçeve Programı</w:t>
      </w:r>
    </w:p>
    <w:p w:rsidR="002C5046" w:rsidRPr="00104B59" w:rsidRDefault="002C5046" w:rsidP="002C5046">
      <w:pPr>
        <w:autoSpaceDE w:val="0"/>
        <w:autoSpaceDN w:val="0"/>
        <w:adjustRightInd w:val="0"/>
        <w:spacing w:after="0" w:line="240" w:lineRule="auto"/>
        <w:jc w:val="center"/>
        <w:rPr>
          <w:rFonts w:ascii="Helvetica" w:hAnsi="Helvetica" w:cs="Helvetica"/>
          <w:b/>
          <w:bCs/>
          <w:color w:val="000000"/>
          <w:sz w:val="18"/>
          <w:szCs w:val="18"/>
        </w:rPr>
      </w:pPr>
    </w:p>
    <w:p w:rsidR="00087763" w:rsidRPr="00104B59" w:rsidRDefault="00087763" w:rsidP="002C5046">
      <w:pPr>
        <w:autoSpaceDE w:val="0"/>
        <w:autoSpaceDN w:val="0"/>
        <w:adjustRightInd w:val="0"/>
        <w:spacing w:after="0" w:line="240" w:lineRule="auto"/>
        <w:ind w:firstLine="708"/>
        <w:rPr>
          <w:rFonts w:ascii="Helvetica" w:hAnsi="Helvetica" w:cs="Helvetica"/>
          <w:color w:val="000000"/>
          <w:sz w:val="18"/>
          <w:szCs w:val="18"/>
        </w:rPr>
      </w:pPr>
      <w:r w:rsidRPr="00104B59">
        <w:rPr>
          <w:rFonts w:ascii="Helvetica" w:hAnsi="Helvetica" w:cs="Helvetica"/>
          <w:color w:val="000000"/>
          <w:sz w:val="18"/>
          <w:szCs w:val="18"/>
        </w:rPr>
        <w:t>° Bu işaretin olduğu kutularda yer almayan beceriler bir ders saatinde en fazla 10 sözcüğü geçmeyecek</w:t>
      </w:r>
      <w:r w:rsidR="002C5046" w:rsidRPr="00104B59">
        <w:rPr>
          <w:rFonts w:ascii="Helvetica" w:hAnsi="Helvetica" w:cs="Helvetica"/>
          <w:color w:val="000000"/>
          <w:sz w:val="18"/>
          <w:szCs w:val="18"/>
        </w:rPr>
        <w:t xml:space="preserve"> </w:t>
      </w:r>
      <w:r w:rsidRPr="00104B59">
        <w:rPr>
          <w:rFonts w:ascii="Helvetica" w:hAnsi="Helvetica" w:cs="Helvetica"/>
          <w:color w:val="000000"/>
          <w:sz w:val="18"/>
          <w:szCs w:val="18"/>
        </w:rPr>
        <w:t xml:space="preserve">şekilde kullanılabilir. Örneğin 2-4. sınıflarda ana hedef dinleme ve konuşmanın geliştirilmesidir. </w:t>
      </w:r>
      <w:proofErr w:type="spellStart"/>
      <w:r w:rsidRPr="00104B59">
        <w:rPr>
          <w:rFonts w:ascii="Helvetica" w:hAnsi="Helvetica" w:cs="Helvetica"/>
          <w:color w:val="000000"/>
          <w:sz w:val="18"/>
          <w:szCs w:val="18"/>
        </w:rPr>
        <w:t>Cameron’un</w:t>
      </w:r>
      <w:proofErr w:type="spellEnd"/>
      <w:r w:rsidR="002C5046" w:rsidRPr="00104B59">
        <w:rPr>
          <w:rFonts w:ascii="Helvetica" w:hAnsi="Helvetica" w:cs="Helvetica"/>
          <w:color w:val="000000"/>
          <w:sz w:val="18"/>
          <w:szCs w:val="18"/>
        </w:rPr>
        <w:t xml:space="preserve"> </w:t>
      </w:r>
      <w:r w:rsidRPr="00104B59">
        <w:rPr>
          <w:rFonts w:ascii="Helvetica" w:hAnsi="Helvetica" w:cs="Helvetica"/>
          <w:color w:val="000000"/>
          <w:sz w:val="18"/>
          <w:szCs w:val="18"/>
        </w:rPr>
        <w:t>(2001) dediği gibi çocuklar için konuşma dili çocuğun ilk karşılaştığı, anladığı, pratik yaptığı ve öğrendiği dildir</w:t>
      </w:r>
      <w:r w:rsidR="002C5046" w:rsidRPr="00104B59">
        <w:rPr>
          <w:rFonts w:ascii="Helvetica" w:hAnsi="Helvetica" w:cs="Helvetica"/>
          <w:color w:val="000000"/>
          <w:sz w:val="18"/>
          <w:szCs w:val="18"/>
        </w:rPr>
        <w:t xml:space="preserve"> </w:t>
      </w:r>
      <w:r w:rsidRPr="00104B59">
        <w:rPr>
          <w:rFonts w:ascii="Helvetica" w:hAnsi="Helvetica" w:cs="Helvetica"/>
          <w:color w:val="000000"/>
          <w:sz w:val="18"/>
          <w:szCs w:val="18"/>
        </w:rPr>
        <w:t>(s. 18). Dolayısıyla, okuma ve yazma becerilerini geliştirmeye yönelik etkinlikler sözcük düzeyini geçmemelidir</w:t>
      </w:r>
      <w:r w:rsidR="002C5046" w:rsidRPr="00104B59">
        <w:rPr>
          <w:rFonts w:ascii="Helvetica" w:hAnsi="Helvetica" w:cs="Helvetica"/>
          <w:color w:val="000000"/>
          <w:sz w:val="18"/>
          <w:szCs w:val="18"/>
        </w:rPr>
        <w:t xml:space="preserve"> </w:t>
      </w:r>
      <w:r w:rsidRPr="00104B59">
        <w:rPr>
          <w:rFonts w:ascii="Helvetica" w:hAnsi="Helvetica" w:cs="Helvetica"/>
          <w:color w:val="000000"/>
          <w:sz w:val="18"/>
          <w:szCs w:val="18"/>
        </w:rPr>
        <w:t>(Örnek: Çocuklar kedi resminin altına “</w:t>
      </w:r>
      <w:proofErr w:type="spellStart"/>
      <w:r w:rsidRPr="00104B59">
        <w:rPr>
          <w:rFonts w:ascii="Helvetica" w:hAnsi="Helvetica" w:cs="Helvetica"/>
          <w:color w:val="000000"/>
          <w:sz w:val="18"/>
          <w:szCs w:val="18"/>
        </w:rPr>
        <w:t>cat</w:t>
      </w:r>
      <w:proofErr w:type="spellEnd"/>
      <w:r w:rsidRPr="00104B59">
        <w:rPr>
          <w:rFonts w:ascii="Helvetica" w:hAnsi="Helvetica" w:cs="Helvetica"/>
          <w:color w:val="000000"/>
          <w:sz w:val="18"/>
          <w:szCs w:val="18"/>
        </w:rPr>
        <w:t>” yazarlar). Buna ek olarak, sınırlı olarak belirtilmiş becerilerde 25</w:t>
      </w:r>
      <w:r w:rsidR="002C5046" w:rsidRPr="00104B59">
        <w:rPr>
          <w:rFonts w:ascii="Helvetica" w:hAnsi="Helvetica" w:cs="Helvetica"/>
          <w:color w:val="000000"/>
          <w:sz w:val="18"/>
          <w:szCs w:val="18"/>
        </w:rPr>
        <w:t xml:space="preserve"> </w:t>
      </w:r>
      <w:r w:rsidRPr="00104B59">
        <w:rPr>
          <w:rFonts w:ascii="Helvetica" w:hAnsi="Helvetica" w:cs="Helvetica"/>
          <w:color w:val="000000"/>
          <w:sz w:val="18"/>
          <w:szCs w:val="18"/>
        </w:rPr>
        <w:t>sözcüğe kadar okuma ve yazma etkinlikleri yapılabilir ki 5. ve 6. sınıflarda okuma etkinlikleri cümle düzeyine çıkmakta,</w:t>
      </w:r>
      <w:r w:rsidR="002C5046" w:rsidRPr="00104B59">
        <w:rPr>
          <w:rFonts w:ascii="Helvetica" w:hAnsi="Helvetica" w:cs="Helvetica"/>
          <w:color w:val="000000"/>
          <w:sz w:val="18"/>
          <w:szCs w:val="18"/>
        </w:rPr>
        <w:t xml:space="preserve"> </w:t>
      </w:r>
      <w:r w:rsidRPr="00104B59">
        <w:rPr>
          <w:rFonts w:ascii="Helvetica" w:hAnsi="Helvetica" w:cs="Helvetica"/>
          <w:color w:val="000000"/>
          <w:sz w:val="18"/>
          <w:szCs w:val="18"/>
        </w:rPr>
        <w:t xml:space="preserve">7 ve 8. sınıflardaki </w:t>
      </w:r>
      <w:proofErr w:type="spellStart"/>
      <w:r w:rsidRPr="00104B59">
        <w:rPr>
          <w:rFonts w:ascii="Helvetica" w:hAnsi="Helvetica" w:cs="Helvetica"/>
          <w:color w:val="000000"/>
          <w:sz w:val="18"/>
          <w:szCs w:val="18"/>
        </w:rPr>
        <w:t>yaşca</w:t>
      </w:r>
      <w:proofErr w:type="spellEnd"/>
      <w:r w:rsidRPr="00104B59">
        <w:rPr>
          <w:rFonts w:ascii="Helvetica" w:hAnsi="Helvetica" w:cs="Helvetica"/>
          <w:color w:val="000000"/>
          <w:sz w:val="18"/>
          <w:szCs w:val="18"/>
        </w:rPr>
        <w:t xml:space="preserve"> büyük öğrenciler okuma- yazma etkinliklerine ait temel bilgileri edindiklerinden</w:t>
      </w:r>
      <w:r w:rsidR="002C5046" w:rsidRPr="00104B59">
        <w:rPr>
          <w:rFonts w:ascii="Helvetica" w:hAnsi="Helvetica" w:cs="Helvetica"/>
          <w:color w:val="000000"/>
          <w:sz w:val="18"/>
          <w:szCs w:val="18"/>
        </w:rPr>
        <w:t xml:space="preserve"> </w:t>
      </w:r>
      <w:r w:rsidRPr="00104B59">
        <w:rPr>
          <w:rFonts w:ascii="Helvetica" w:hAnsi="Helvetica" w:cs="Helvetica"/>
          <w:color w:val="000000"/>
          <w:sz w:val="18"/>
          <w:szCs w:val="18"/>
        </w:rPr>
        <w:t>okuma ve yazmayı dil öğreniminin önemli bir parçası olarak kullanabilirler.</w:t>
      </w:r>
    </w:p>
    <w:p w:rsidR="002C5046" w:rsidRPr="00104B59" w:rsidRDefault="002C5046" w:rsidP="00087763">
      <w:pPr>
        <w:autoSpaceDE w:val="0"/>
        <w:autoSpaceDN w:val="0"/>
        <w:adjustRightInd w:val="0"/>
        <w:spacing w:after="0" w:line="240" w:lineRule="auto"/>
        <w:rPr>
          <w:rFonts w:ascii="Helvetica" w:hAnsi="Helvetica" w:cs="Helvetica"/>
          <w:b/>
          <w:bCs/>
          <w:color w:val="000000"/>
          <w:sz w:val="18"/>
          <w:szCs w:val="18"/>
        </w:rPr>
      </w:pPr>
    </w:p>
    <w:p w:rsidR="00087763" w:rsidRPr="00104B59" w:rsidRDefault="00087763" w:rsidP="002C5046">
      <w:pPr>
        <w:autoSpaceDE w:val="0"/>
        <w:autoSpaceDN w:val="0"/>
        <w:adjustRightInd w:val="0"/>
        <w:spacing w:after="0" w:line="240" w:lineRule="auto"/>
        <w:ind w:firstLine="708"/>
        <w:rPr>
          <w:rFonts w:ascii="Helvetica" w:hAnsi="Helvetica" w:cs="Helvetica"/>
          <w:b/>
          <w:bCs/>
          <w:color w:val="000000"/>
          <w:sz w:val="18"/>
          <w:szCs w:val="18"/>
        </w:rPr>
      </w:pPr>
      <w:r w:rsidRPr="00104B59">
        <w:rPr>
          <w:rFonts w:ascii="Helvetica" w:hAnsi="Helvetica" w:cs="Helvetica"/>
          <w:b/>
          <w:bCs/>
          <w:color w:val="000000"/>
          <w:sz w:val="18"/>
          <w:szCs w:val="18"/>
        </w:rPr>
        <w:t xml:space="preserve">∞ </w:t>
      </w:r>
      <w:r w:rsidRPr="00104B59">
        <w:rPr>
          <w:rFonts w:ascii="Helvetica" w:hAnsi="Helvetica" w:cs="Helvetica"/>
          <w:color w:val="000000"/>
          <w:sz w:val="18"/>
          <w:szCs w:val="18"/>
        </w:rPr>
        <w:t>Tematik/</w:t>
      </w:r>
      <w:proofErr w:type="spellStart"/>
      <w:r w:rsidRPr="00104B59">
        <w:rPr>
          <w:rFonts w:ascii="Helvetica" w:hAnsi="Helvetica" w:cs="Helvetica"/>
          <w:color w:val="000000"/>
          <w:sz w:val="18"/>
          <w:szCs w:val="18"/>
        </w:rPr>
        <w:t>Konusal</w:t>
      </w:r>
      <w:proofErr w:type="spellEnd"/>
      <w:r w:rsidRPr="00104B59">
        <w:rPr>
          <w:rFonts w:ascii="Helvetica" w:hAnsi="Helvetica" w:cs="Helvetica"/>
          <w:color w:val="000000"/>
          <w:sz w:val="18"/>
          <w:szCs w:val="18"/>
        </w:rPr>
        <w:t xml:space="preserve"> öğretimin temel özellikleri şunlardır: içerik </w:t>
      </w:r>
      <w:proofErr w:type="spellStart"/>
      <w:r w:rsidRPr="00104B59">
        <w:rPr>
          <w:rFonts w:ascii="Helvetica" w:hAnsi="Helvetica" w:cs="Helvetica"/>
          <w:color w:val="000000"/>
          <w:sz w:val="18"/>
          <w:szCs w:val="18"/>
        </w:rPr>
        <w:t>temellilik</w:t>
      </w:r>
      <w:proofErr w:type="spellEnd"/>
      <w:r w:rsidRPr="00104B59">
        <w:rPr>
          <w:rFonts w:ascii="Helvetica" w:hAnsi="Helvetica" w:cs="Helvetica"/>
          <w:color w:val="000000"/>
          <w:sz w:val="18"/>
          <w:szCs w:val="18"/>
        </w:rPr>
        <w:t xml:space="preserve"> (İngilizce, Fen Bilgisi, Matematik,</w:t>
      </w:r>
      <w:r w:rsidR="002C5046" w:rsidRPr="00104B59">
        <w:rPr>
          <w:rFonts w:ascii="Helvetica" w:hAnsi="Helvetica" w:cs="Helvetica"/>
          <w:color w:val="000000"/>
          <w:sz w:val="18"/>
          <w:szCs w:val="18"/>
        </w:rPr>
        <w:t xml:space="preserve"> </w:t>
      </w:r>
      <w:r w:rsidRPr="00104B59">
        <w:rPr>
          <w:rFonts w:ascii="Helvetica" w:hAnsi="Helvetica" w:cs="Helvetica"/>
          <w:color w:val="000000"/>
          <w:sz w:val="18"/>
          <w:szCs w:val="18"/>
        </w:rPr>
        <w:t xml:space="preserve">Teknoloji gibi), yüksek düzeyde </w:t>
      </w:r>
      <w:proofErr w:type="spellStart"/>
      <w:r w:rsidRPr="00104B59">
        <w:rPr>
          <w:rFonts w:ascii="Helvetica" w:hAnsi="Helvetica" w:cs="Helvetica"/>
          <w:color w:val="000000"/>
          <w:sz w:val="18"/>
          <w:szCs w:val="18"/>
        </w:rPr>
        <w:t>bağlamlandırılmış</w:t>
      </w:r>
      <w:proofErr w:type="spellEnd"/>
      <w:r w:rsidRPr="00104B59">
        <w:rPr>
          <w:rFonts w:ascii="Helvetica" w:hAnsi="Helvetica" w:cs="Helvetica"/>
          <w:color w:val="000000"/>
          <w:sz w:val="18"/>
          <w:szCs w:val="18"/>
        </w:rPr>
        <w:t xml:space="preserve"> dil öğretimi, bir konu çerçevesinde ele alınan sözcük ve</w:t>
      </w:r>
      <w:r w:rsidR="002C5046" w:rsidRPr="00104B59">
        <w:rPr>
          <w:rFonts w:ascii="Helvetica" w:hAnsi="Helvetica" w:cs="Helvetica"/>
          <w:color w:val="000000"/>
          <w:sz w:val="18"/>
          <w:szCs w:val="18"/>
        </w:rPr>
        <w:t xml:space="preserve"> </w:t>
      </w:r>
      <w:r w:rsidRPr="00104B59">
        <w:rPr>
          <w:rFonts w:ascii="Helvetica" w:hAnsi="Helvetica" w:cs="Helvetica"/>
          <w:color w:val="000000"/>
          <w:sz w:val="18"/>
          <w:szCs w:val="18"/>
        </w:rPr>
        <w:t>dilbilgisi yapıları, konu/tema ile ilişkilendirilmiş beceri geliştirme etkinlikleri ve anlamlı öğrenmeyi hedefleyen</w:t>
      </w:r>
      <w:r w:rsidR="002C5046" w:rsidRPr="00104B59">
        <w:rPr>
          <w:rFonts w:ascii="Helvetica" w:hAnsi="Helvetica" w:cs="Helvetica"/>
          <w:color w:val="000000"/>
          <w:sz w:val="18"/>
          <w:szCs w:val="18"/>
        </w:rPr>
        <w:t xml:space="preserve"> </w:t>
      </w:r>
      <w:r w:rsidRPr="00104B59">
        <w:rPr>
          <w:rFonts w:ascii="Helvetica" w:hAnsi="Helvetica" w:cs="Helvetica"/>
          <w:color w:val="000000"/>
          <w:sz w:val="18"/>
          <w:szCs w:val="18"/>
        </w:rPr>
        <w:t>etkinliklerin tümünün tema/konu etrafında bir araya getirilmesi/çerçevelenmesi.</w:t>
      </w:r>
    </w:p>
    <w:p w:rsidR="00087763" w:rsidRDefault="00087763" w:rsidP="00962676">
      <w:pPr>
        <w:autoSpaceDE w:val="0"/>
        <w:autoSpaceDN w:val="0"/>
        <w:adjustRightInd w:val="0"/>
        <w:spacing w:after="0" w:line="240" w:lineRule="auto"/>
        <w:jc w:val="center"/>
        <w:rPr>
          <w:rFonts w:ascii="Helvetica-Bold" w:hAnsi="Helvetica-Bold" w:cs="Helvetica-Bold"/>
          <w:b/>
          <w:bCs/>
          <w:color w:val="000000"/>
        </w:rPr>
      </w:pPr>
    </w:p>
    <w:p w:rsidR="00104B59" w:rsidRDefault="00104B59" w:rsidP="009215BE">
      <w:pPr>
        <w:autoSpaceDE w:val="0"/>
        <w:autoSpaceDN w:val="0"/>
        <w:adjustRightInd w:val="0"/>
        <w:spacing w:after="0" w:line="240" w:lineRule="auto"/>
        <w:jc w:val="center"/>
        <w:rPr>
          <w:rFonts w:ascii="Helvetica-Bold" w:hAnsi="Helvetica-Bold" w:cs="Helvetica-Bold"/>
          <w:b/>
          <w:bCs/>
        </w:rPr>
      </w:pPr>
    </w:p>
    <w:p w:rsidR="009215BE" w:rsidRDefault="009215BE" w:rsidP="009215BE">
      <w:pPr>
        <w:autoSpaceDE w:val="0"/>
        <w:autoSpaceDN w:val="0"/>
        <w:adjustRightInd w:val="0"/>
        <w:spacing w:after="0" w:line="240" w:lineRule="auto"/>
        <w:jc w:val="center"/>
        <w:rPr>
          <w:rFonts w:ascii="Helvetica-Bold" w:hAnsi="Helvetica-Bold" w:cs="Helvetica-Bold"/>
          <w:b/>
          <w:bCs/>
        </w:rPr>
      </w:pPr>
      <w:r>
        <w:rPr>
          <w:rFonts w:ascii="Helvetica-Bold" w:hAnsi="Helvetica-Bold" w:cs="Helvetica-Bold"/>
          <w:b/>
          <w:bCs/>
        </w:rPr>
        <w:t xml:space="preserve">Sınıftaki öğrenme ortamımız aşağıdaki iletişimsel özelliklere </w:t>
      </w:r>
    </w:p>
    <w:p w:rsidR="009215BE" w:rsidRDefault="009215BE" w:rsidP="009215BE">
      <w:pPr>
        <w:autoSpaceDE w:val="0"/>
        <w:autoSpaceDN w:val="0"/>
        <w:adjustRightInd w:val="0"/>
        <w:spacing w:after="0" w:line="240" w:lineRule="auto"/>
        <w:jc w:val="center"/>
        <w:rPr>
          <w:rFonts w:ascii="Helvetica-Bold" w:hAnsi="Helvetica-Bold" w:cs="Helvetica-Bold"/>
          <w:b/>
          <w:bCs/>
        </w:rPr>
      </w:pPr>
      <w:proofErr w:type="gramStart"/>
      <w:r>
        <w:rPr>
          <w:rFonts w:ascii="Helvetica-Bold" w:hAnsi="Helvetica-Bold" w:cs="Helvetica-Bold"/>
          <w:b/>
          <w:bCs/>
        </w:rPr>
        <w:t>dayandırılmaktadır</w:t>
      </w:r>
      <w:proofErr w:type="gramEnd"/>
      <w:r>
        <w:rPr>
          <w:rFonts w:ascii="Helvetica-Bold" w:hAnsi="Helvetica-Bold" w:cs="Helvetica-Bold"/>
          <w:b/>
          <w:bCs/>
        </w:rPr>
        <w:t>:</w:t>
      </w:r>
    </w:p>
    <w:p w:rsidR="009215BE" w:rsidRDefault="009215BE" w:rsidP="009215BE">
      <w:pPr>
        <w:autoSpaceDE w:val="0"/>
        <w:autoSpaceDN w:val="0"/>
        <w:adjustRightInd w:val="0"/>
        <w:spacing w:after="0" w:line="240" w:lineRule="auto"/>
        <w:jc w:val="center"/>
        <w:rPr>
          <w:rFonts w:ascii="Helvetica-Bold" w:hAnsi="Helvetica-Bold" w:cs="Helvetica-Bold"/>
          <w:b/>
          <w:bCs/>
        </w:rPr>
      </w:pPr>
    </w:p>
    <w:p w:rsidR="009215BE" w:rsidRDefault="009215BE" w:rsidP="009215BE">
      <w:pPr>
        <w:autoSpaceDE w:val="0"/>
        <w:autoSpaceDN w:val="0"/>
        <w:adjustRightInd w:val="0"/>
        <w:spacing w:after="0" w:line="240" w:lineRule="auto"/>
        <w:jc w:val="center"/>
        <w:rPr>
          <w:rFonts w:ascii="Helvetica-Bold" w:hAnsi="Helvetica-Bold" w:cs="Helvetica-Bold"/>
          <w:b/>
          <w:bCs/>
        </w:rPr>
      </w:pPr>
    </w:p>
    <w:p w:rsidR="009215BE" w:rsidRDefault="009215BE" w:rsidP="009215BE">
      <w:pPr>
        <w:autoSpaceDE w:val="0"/>
        <w:autoSpaceDN w:val="0"/>
        <w:adjustRightInd w:val="0"/>
        <w:spacing w:after="0" w:line="480" w:lineRule="auto"/>
        <w:rPr>
          <w:rFonts w:ascii="Helvetica" w:hAnsi="Helvetica" w:cs="Helvetica"/>
          <w:sz w:val="18"/>
          <w:szCs w:val="18"/>
        </w:rPr>
      </w:pPr>
      <w:r>
        <w:rPr>
          <w:rFonts w:ascii="Helvetica" w:hAnsi="Helvetica" w:cs="Helvetica"/>
          <w:sz w:val="18"/>
          <w:szCs w:val="18"/>
        </w:rPr>
        <w:t>• İletişim mümkün olduğunca İngilizce yürütülür.</w:t>
      </w:r>
    </w:p>
    <w:p w:rsidR="009215BE" w:rsidRDefault="009215BE" w:rsidP="009215BE">
      <w:pPr>
        <w:autoSpaceDE w:val="0"/>
        <w:autoSpaceDN w:val="0"/>
        <w:adjustRightInd w:val="0"/>
        <w:spacing w:after="0" w:line="480" w:lineRule="auto"/>
        <w:rPr>
          <w:rFonts w:ascii="Helvetica" w:hAnsi="Helvetica" w:cs="Helvetica"/>
          <w:sz w:val="18"/>
          <w:szCs w:val="18"/>
        </w:rPr>
      </w:pPr>
      <w:r>
        <w:rPr>
          <w:rFonts w:ascii="Helvetica" w:hAnsi="Helvetica" w:cs="Helvetica"/>
          <w:sz w:val="18"/>
          <w:szCs w:val="18"/>
        </w:rPr>
        <w:t>• İletişim gerçek anlam oluşturmaya odaklıdır.</w:t>
      </w:r>
    </w:p>
    <w:p w:rsidR="009215BE" w:rsidRDefault="009215BE" w:rsidP="009215BE">
      <w:pPr>
        <w:autoSpaceDE w:val="0"/>
        <w:autoSpaceDN w:val="0"/>
        <w:adjustRightInd w:val="0"/>
        <w:spacing w:after="0" w:line="480" w:lineRule="auto"/>
        <w:rPr>
          <w:rFonts w:ascii="Helvetica" w:hAnsi="Helvetica" w:cs="Helvetica"/>
          <w:sz w:val="18"/>
          <w:szCs w:val="18"/>
        </w:rPr>
      </w:pPr>
      <w:r>
        <w:rPr>
          <w:rFonts w:ascii="Helvetica" w:hAnsi="Helvetica" w:cs="Helvetica"/>
          <w:sz w:val="18"/>
          <w:szCs w:val="18"/>
        </w:rPr>
        <w:t>• Öğrenciler gerçek yaşamda o dili konuşan ülkelerdeki insanlar gibi dinleme ve konuşma eylemlerinde bulunurlar.</w:t>
      </w:r>
    </w:p>
    <w:p w:rsidR="009215BE" w:rsidRDefault="009215BE" w:rsidP="009215BE">
      <w:pPr>
        <w:autoSpaceDE w:val="0"/>
        <w:autoSpaceDN w:val="0"/>
        <w:adjustRightInd w:val="0"/>
        <w:spacing w:after="0" w:line="480" w:lineRule="auto"/>
        <w:rPr>
          <w:rFonts w:ascii="Helvetica" w:hAnsi="Helvetica" w:cs="Helvetica"/>
          <w:sz w:val="18"/>
          <w:szCs w:val="18"/>
        </w:rPr>
      </w:pPr>
      <w:r>
        <w:rPr>
          <w:rFonts w:ascii="Helvetica" w:hAnsi="Helvetica" w:cs="Helvetica"/>
          <w:sz w:val="18"/>
          <w:szCs w:val="18"/>
        </w:rPr>
        <w:t>• Öğrenciler gelişen İngilizce becerilerini öğrenmenin her alanında kullanırlar.</w:t>
      </w:r>
    </w:p>
    <w:p w:rsidR="009215BE" w:rsidRDefault="009215BE" w:rsidP="009215BE">
      <w:pPr>
        <w:autoSpaceDE w:val="0"/>
        <w:autoSpaceDN w:val="0"/>
        <w:adjustRightInd w:val="0"/>
        <w:spacing w:after="0" w:line="480" w:lineRule="auto"/>
        <w:rPr>
          <w:rFonts w:ascii="Helvetica" w:hAnsi="Helvetica" w:cs="Helvetica"/>
          <w:sz w:val="18"/>
          <w:szCs w:val="18"/>
        </w:rPr>
      </w:pPr>
      <w:r>
        <w:rPr>
          <w:rFonts w:ascii="Helvetica" w:hAnsi="Helvetica" w:cs="Helvetica"/>
          <w:sz w:val="18"/>
          <w:szCs w:val="18"/>
        </w:rPr>
        <w:t>• Öğrenciler görsel ve işitsel araçlar yardımıyla hedef dilde kullanılan yapı ve sözcüklerle sürekli olarak karşılaşırlar.</w:t>
      </w:r>
    </w:p>
    <w:p w:rsidR="009215BE" w:rsidRDefault="009215BE" w:rsidP="009215BE">
      <w:pPr>
        <w:autoSpaceDE w:val="0"/>
        <w:autoSpaceDN w:val="0"/>
        <w:adjustRightInd w:val="0"/>
        <w:spacing w:after="0" w:line="480" w:lineRule="auto"/>
        <w:rPr>
          <w:rFonts w:ascii="Helvetica" w:hAnsi="Helvetica" w:cs="Helvetica"/>
          <w:sz w:val="18"/>
          <w:szCs w:val="18"/>
        </w:rPr>
      </w:pPr>
      <w:r>
        <w:rPr>
          <w:rFonts w:ascii="Helvetica" w:hAnsi="Helvetica" w:cs="Helvetica"/>
          <w:sz w:val="18"/>
          <w:szCs w:val="18"/>
        </w:rPr>
        <w:t>• Öğrenciler dili, el işleri, tüm bedensel tepki ve drama etkinlikleriyle eğlenceli bir şekilde kullanırlar.</w:t>
      </w:r>
    </w:p>
    <w:p w:rsidR="009215BE" w:rsidRDefault="009215BE" w:rsidP="009215BE">
      <w:pPr>
        <w:autoSpaceDE w:val="0"/>
        <w:autoSpaceDN w:val="0"/>
        <w:adjustRightInd w:val="0"/>
        <w:spacing w:after="0" w:line="480" w:lineRule="auto"/>
        <w:rPr>
          <w:rFonts w:ascii="Helvetica" w:hAnsi="Helvetica" w:cs="Helvetica"/>
          <w:sz w:val="18"/>
          <w:szCs w:val="18"/>
        </w:rPr>
      </w:pPr>
      <w:r>
        <w:rPr>
          <w:rFonts w:ascii="Helvetica" w:hAnsi="Helvetica" w:cs="Helvetica"/>
          <w:sz w:val="18"/>
          <w:szCs w:val="18"/>
        </w:rPr>
        <w:t>• Öğrenciler İngilizce öğrenirken kendi ana dillerine de saygı duyar ve dil gelişimlerinin önemli bir parçası olarak görürler.</w:t>
      </w:r>
    </w:p>
    <w:p w:rsidR="009215BE" w:rsidRDefault="009215BE" w:rsidP="009215BE">
      <w:pPr>
        <w:autoSpaceDE w:val="0"/>
        <w:autoSpaceDN w:val="0"/>
        <w:adjustRightInd w:val="0"/>
        <w:spacing w:after="0" w:line="480" w:lineRule="auto"/>
        <w:rPr>
          <w:rFonts w:ascii="Helvetica" w:hAnsi="Helvetica" w:cs="Helvetica"/>
          <w:sz w:val="18"/>
          <w:szCs w:val="18"/>
        </w:rPr>
      </w:pPr>
      <w:r>
        <w:rPr>
          <w:rFonts w:ascii="Helvetica" w:hAnsi="Helvetica" w:cs="Helvetica"/>
          <w:sz w:val="18"/>
          <w:szCs w:val="18"/>
        </w:rPr>
        <w:t xml:space="preserve">• Ana dil kullanımı yasaklanmaz veya engellenmez fakat gerektiğinde kullanılır </w:t>
      </w:r>
      <w:proofErr w:type="gramStart"/>
      <w:r>
        <w:rPr>
          <w:rFonts w:ascii="Helvetica" w:hAnsi="Helvetica" w:cs="Helvetica"/>
          <w:sz w:val="18"/>
          <w:szCs w:val="18"/>
        </w:rPr>
        <w:t>(</w:t>
      </w:r>
      <w:proofErr w:type="spellStart"/>
      <w:proofErr w:type="gramEnd"/>
      <w:r>
        <w:rPr>
          <w:rFonts w:ascii="Helvetica" w:hAnsi="Helvetica" w:cs="Helvetica"/>
          <w:sz w:val="18"/>
          <w:szCs w:val="18"/>
        </w:rPr>
        <w:t>Örn</w:t>
      </w:r>
      <w:proofErr w:type="spellEnd"/>
      <w:r>
        <w:rPr>
          <w:rFonts w:ascii="Helvetica" w:hAnsi="Helvetica" w:cs="Helvetica"/>
          <w:sz w:val="18"/>
          <w:szCs w:val="18"/>
        </w:rPr>
        <w:t xml:space="preserve">. karmaşık yönergeler verirken, zor  </w:t>
      </w:r>
    </w:p>
    <w:p w:rsidR="009215BE" w:rsidRDefault="009215BE" w:rsidP="009215BE">
      <w:pPr>
        <w:autoSpaceDE w:val="0"/>
        <w:autoSpaceDN w:val="0"/>
        <w:adjustRightInd w:val="0"/>
        <w:spacing w:after="0" w:line="480" w:lineRule="auto"/>
        <w:rPr>
          <w:rFonts w:ascii="Helvetica" w:hAnsi="Helvetica" w:cs="Helvetica"/>
          <w:sz w:val="18"/>
          <w:szCs w:val="18"/>
        </w:rPr>
      </w:pPr>
      <w:r>
        <w:rPr>
          <w:rFonts w:ascii="Helvetica" w:hAnsi="Helvetica" w:cs="Helvetica"/>
          <w:sz w:val="18"/>
          <w:szCs w:val="18"/>
        </w:rPr>
        <w:t xml:space="preserve">   </w:t>
      </w:r>
      <w:proofErr w:type="gramStart"/>
      <w:r>
        <w:rPr>
          <w:rFonts w:ascii="Helvetica" w:hAnsi="Helvetica" w:cs="Helvetica"/>
          <w:sz w:val="18"/>
          <w:szCs w:val="18"/>
        </w:rPr>
        <w:t>yapıları</w:t>
      </w:r>
      <w:proofErr w:type="gramEnd"/>
      <w:r>
        <w:rPr>
          <w:rFonts w:ascii="Helvetica" w:hAnsi="Helvetica" w:cs="Helvetica"/>
          <w:sz w:val="18"/>
          <w:szCs w:val="18"/>
        </w:rPr>
        <w:t xml:space="preserve"> açıklarken).</w:t>
      </w:r>
    </w:p>
    <w:p w:rsidR="009215BE" w:rsidRDefault="009215BE" w:rsidP="009215BE">
      <w:pPr>
        <w:autoSpaceDE w:val="0"/>
        <w:autoSpaceDN w:val="0"/>
        <w:adjustRightInd w:val="0"/>
        <w:spacing w:after="0" w:line="480" w:lineRule="auto"/>
        <w:rPr>
          <w:rFonts w:ascii="Helvetica" w:hAnsi="Helvetica" w:cs="Helvetica"/>
          <w:sz w:val="18"/>
          <w:szCs w:val="18"/>
        </w:rPr>
      </w:pPr>
      <w:r>
        <w:rPr>
          <w:rFonts w:ascii="Helvetica" w:hAnsi="Helvetica" w:cs="Helvetica"/>
          <w:sz w:val="18"/>
          <w:szCs w:val="18"/>
        </w:rPr>
        <w:t>• Öğrenciler kendilerini gülümseyerek “anlayan” öğretmenler tarafından desteklenir ve yönlendirilirler.</w:t>
      </w:r>
    </w:p>
    <w:p w:rsidR="009215BE" w:rsidRDefault="009215BE" w:rsidP="009215BE">
      <w:pPr>
        <w:autoSpaceDE w:val="0"/>
        <w:autoSpaceDN w:val="0"/>
        <w:adjustRightInd w:val="0"/>
        <w:spacing w:after="0" w:line="480" w:lineRule="auto"/>
        <w:rPr>
          <w:rFonts w:ascii="Helvetica" w:hAnsi="Helvetica" w:cs="Helvetica"/>
          <w:sz w:val="18"/>
          <w:szCs w:val="18"/>
        </w:rPr>
      </w:pPr>
      <w:r>
        <w:rPr>
          <w:rFonts w:ascii="Helvetica" w:hAnsi="Helvetica" w:cs="Helvetica"/>
          <w:sz w:val="18"/>
          <w:szCs w:val="18"/>
        </w:rPr>
        <w:t>• Öğretmenlerin sınıfta bulunma nedeni İngilizce (ve gerekirse Türkçe) iletişim kurmalarıdır.</w:t>
      </w:r>
    </w:p>
    <w:p w:rsidR="009215BE" w:rsidRDefault="009215BE" w:rsidP="009215BE">
      <w:pPr>
        <w:autoSpaceDE w:val="0"/>
        <w:autoSpaceDN w:val="0"/>
        <w:adjustRightInd w:val="0"/>
        <w:spacing w:after="0" w:line="480" w:lineRule="auto"/>
        <w:rPr>
          <w:rFonts w:ascii="Helvetica" w:hAnsi="Helvetica" w:cs="Helvetica"/>
          <w:sz w:val="18"/>
          <w:szCs w:val="18"/>
        </w:rPr>
      </w:pPr>
      <w:r>
        <w:rPr>
          <w:rFonts w:ascii="Helvetica" w:hAnsi="Helvetica" w:cs="Helvetica"/>
          <w:sz w:val="18"/>
          <w:szCs w:val="18"/>
        </w:rPr>
        <w:t xml:space="preserve">• Öğrenmenin amacı belirli bir zaman aralığında ders programındaki konuları işleyip bitirebilmek yerine kurulan iletişimi  </w:t>
      </w:r>
    </w:p>
    <w:p w:rsidR="009215BE" w:rsidRDefault="009215BE" w:rsidP="009215BE">
      <w:pPr>
        <w:autoSpaceDE w:val="0"/>
        <w:autoSpaceDN w:val="0"/>
        <w:adjustRightInd w:val="0"/>
        <w:spacing w:after="0" w:line="480" w:lineRule="auto"/>
        <w:rPr>
          <w:rFonts w:ascii="Helvetica" w:hAnsi="Helvetica" w:cs="Helvetica"/>
          <w:sz w:val="18"/>
          <w:szCs w:val="18"/>
        </w:rPr>
      </w:pPr>
      <w:r>
        <w:rPr>
          <w:rFonts w:ascii="Helvetica" w:hAnsi="Helvetica" w:cs="Helvetica"/>
          <w:sz w:val="18"/>
          <w:szCs w:val="18"/>
        </w:rPr>
        <w:t xml:space="preserve">   </w:t>
      </w:r>
      <w:proofErr w:type="gramStart"/>
      <w:r>
        <w:rPr>
          <w:rFonts w:ascii="Helvetica" w:hAnsi="Helvetica" w:cs="Helvetica"/>
          <w:sz w:val="18"/>
          <w:szCs w:val="18"/>
        </w:rPr>
        <w:t>derinleştirmeye</w:t>
      </w:r>
      <w:proofErr w:type="gramEnd"/>
      <w:r>
        <w:rPr>
          <w:rFonts w:ascii="Helvetica" w:hAnsi="Helvetica" w:cs="Helvetica"/>
          <w:sz w:val="18"/>
          <w:szCs w:val="18"/>
        </w:rPr>
        <w:t xml:space="preserve"> çalışmaktır.</w:t>
      </w:r>
    </w:p>
    <w:p w:rsidR="009215BE" w:rsidRDefault="009215BE" w:rsidP="009215BE">
      <w:pPr>
        <w:autoSpaceDE w:val="0"/>
        <w:autoSpaceDN w:val="0"/>
        <w:adjustRightInd w:val="0"/>
        <w:spacing w:after="0" w:line="480" w:lineRule="auto"/>
        <w:rPr>
          <w:rFonts w:ascii="Helvetica" w:hAnsi="Helvetica" w:cs="Helvetica"/>
          <w:sz w:val="18"/>
          <w:szCs w:val="18"/>
        </w:rPr>
      </w:pPr>
      <w:r>
        <w:rPr>
          <w:rFonts w:ascii="Helvetica" w:hAnsi="Helvetica" w:cs="Helvetica"/>
          <w:sz w:val="18"/>
          <w:szCs w:val="18"/>
        </w:rPr>
        <w:t xml:space="preserve">• Öğrenciler iletişim kurarken hata yapmaları halinde uyarılmaz ve düzeltilmez; iletişimin devamlılığına odaklanarak </w:t>
      </w:r>
    </w:p>
    <w:p w:rsidR="009215BE" w:rsidRDefault="009215BE" w:rsidP="009215BE">
      <w:pPr>
        <w:autoSpaceDE w:val="0"/>
        <w:autoSpaceDN w:val="0"/>
        <w:adjustRightInd w:val="0"/>
        <w:spacing w:after="0" w:line="480" w:lineRule="auto"/>
        <w:rPr>
          <w:rFonts w:ascii="Helvetica" w:hAnsi="Helvetica" w:cs="Helvetica"/>
          <w:sz w:val="18"/>
          <w:szCs w:val="18"/>
        </w:rPr>
      </w:pPr>
      <w:r>
        <w:rPr>
          <w:rFonts w:ascii="Helvetica" w:hAnsi="Helvetica" w:cs="Helvetica"/>
          <w:sz w:val="18"/>
          <w:szCs w:val="18"/>
        </w:rPr>
        <w:t xml:space="preserve">   </w:t>
      </w:r>
      <w:proofErr w:type="gramStart"/>
      <w:r>
        <w:rPr>
          <w:rFonts w:ascii="Helvetica" w:hAnsi="Helvetica" w:cs="Helvetica"/>
          <w:sz w:val="18"/>
          <w:szCs w:val="18"/>
        </w:rPr>
        <w:t>hatalarını</w:t>
      </w:r>
      <w:proofErr w:type="gramEnd"/>
      <w:r>
        <w:rPr>
          <w:rFonts w:ascii="Helvetica" w:hAnsi="Helvetica" w:cs="Helvetica"/>
          <w:sz w:val="18"/>
          <w:szCs w:val="18"/>
        </w:rPr>
        <w:t xml:space="preserve"> daha sonra düzeltirler.</w:t>
      </w:r>
    </w:p>
    <w:p w:rsidR="009215BE" w:rsidRDefault="009215BE" w:rsidP="009215BE">
      <w:pPr>
        <w:autoSpaceDE w:val="0"/>
        <w:autoSpaceDN w:val="0"/>
        <w:adjustRightInd w:val="0"/>
        <w:spacing w:after="0" w:line="480" w:lineRule="auto"/>
        <w:rPr>
          <w:rFonts w:ascii="Helvetica" w:hAnsi="Helvetica" w:cs="Helvetica"/>
          <w:sz w:val="18"/>
          <w:szCs w:val="18"/>
        </w:rPr>
      </w:pPr>
      <w:r>
        <w:rPr>
          <w:rFonts w:ascii="Helvetica" w:hAnsi="Helvetica" w:cs="Helvetica"/>
          <w:sz w:val="18"/>
          <w:szCs w:val="18"/>
        </w:rPr>
        <w:t xml:space="preserve">• Öğrenciler daha önceki derslerde karşılaştıkları işlev ve bilgileri tekrar tekrar kullanırlar ve bilgi ve becerilerini taze  </w:t>
      </w:r>
    </w:p>
    <w:p w:rsidR="009215BE" w:rsidRDefault="009215BE" w:rsidP="009215BE">
      <w:pPr>
        <w:autoSpaceDE w:val="0"/>
        <w:autoSpaceDN w:val="0"/>
        <w:adjustRightInd w:val="0"/>
        <w:spacing w:after="0" w:line="480" w:lineRule="auto"/>
        <w:rPr>
          <w:rFonts w:ascii="Helvetica" w:hAnsi="Helvetica" w:cs="Helvetica"/>
          <w:sz w:val="18"/>
          <w:szCs w:val="18"/>
        </w:rPr>
      </w:pPr>
      <w:r>
        <w:rPr>
          <w:rFonts w:ascii="Helvetica" w:hAnsi="Helvetica" w:cs="Helvetica"/>
          <w:sz w:val="18"/>
          <w:szCs w:val="18"/>
        </w:rPr>
        <w:t xml:space="preserve">   </w:t>
      </w:r>
      <w:proofErr w:type="gramStart"/>
      <w:r>
        <w:rPr>
          <w:rFonts w:ascii="Helvetica" w:hAnsi="Helvetica" w:cs="Helvetica"/>
          <w:sz w:val="18"/>
          <w:szCs w:val="18"/>
        </w:rPr>
        <w:t>tutarlar</w:t>
      </w:r>
      <w:proofErr w:type="gramEnd"/>
      <w:r>
        <w:rPr>
          <w:rFonts w:ascii="Helvetica" w:hAnsi="Helvetica" w:cs="Helvetica"/>
          <w:sz w:val="18"/>
          <w:szCs w:val="18"/>
        </w:rPr>
        <w:t>.</w:t>
      </w:r>
    </w:p>
    <w:p w:rsidR="009215BE" w:rsidRDefault="009215BE" w:rsidP="009215BE">
      <w:pPr>
        <w:autoSpaceDE w:val="0"/>
        <w:autoSpaceDN w:val="0"/>
        <w:adjustRightInd w:val="0"/>
        <w:spacing w:after="0" w:line="480" w:lineRule="auto"/>
        <w:rPr>
          <w:rFonts w:ascii="Helvetica" w:hAnsi="Helvetica" w:cs="Helvetica"/>
          <w:sz w:val="18"/>
          <w:szCs w:val="18"/>
        </w:rPr>
      </w:pPr>
      <w:r>
        <w:rPr>
          <w:rFonts w:ascii="Helvetica" w:hAnsi="Helvetica" w:cs="Helvetica"/>
          <w:sz w:val="18"/>
          <w:szCs w:val="18"/>
        </w:rPr>
        <w:t xml:space="preserve">• Öğrenciler kendilerini zorlayan ama yapılabilir etkinliklerin üstesinden başarıyla gelerek </w:t>
      </w:r>
      <w:proofErr w:type="gramStart"/>
      <w:r>
        <w:rPr>
          <w:rFonts w:ascii="Helvetica" w:hAnsi="Helvetica" w:cs="Helvetica"/>
          <w:sz w:val="18"/>
          <w:szCs w:val="18"/>
        </w:rPr>
        <w:t>motivasyonlarını</w:t>
      </w:r>
      <w:proofErr w:type="gramEnd"/>
      <w:r>
        <w:rPr>
          <w:rFonts w:ascii="Helvetica" w:hAnsi="Helvetica" w:cs="Helvetica"/>
          <w:sz w:val="18"/>
          <w:szCs w:val="18"/>
        </w:rPr>
        <w:t xml:space="preserve"> artırırlar.</w:t>
      </w:r>
    </w:p>
    <w:p w:rsidR="009215BE" w:rsidRDefault="009215BE" w:rsidP="009215BE">
      <w:pPr>
        <w:autoSpaceDE w:val="0"/>
        <w:autoSpaceDN w:val="0"/>
        <w:adjustRightInd w:val="0"/>
        <w:spacing w:after="0" w:line="480" w:lineRule="auto"/>
        <w:rPr>
          <w:rFonts w:ascii="Helvetica" w:hAnsi="Helvetica" w:cs="Helvetica"/>
          <w:sz w:val="18"/>
          <w:szCs w:val="18"/>
        </w:rPr>
      </w:pPr>
      <w:r>
        <w:rPr>
          <w:rFonts w:ascii="Helvetica" w:hAnsi="Helvetica" w:cs="Helvetica"/>
          <w:sz w:val="18"/>
          <w:szCs w:val="18"/>
        </w:rPr>
        <w:t>• Öğrenciler okullarındakilerle ve okul dışındakilerle paylaşacak ürünler ortaya koyarlar.</w:t>
      </w:r>
    </w:p>
    <w:p w:rsidR="009215BE" w:rsidRDefault="009215BE" w:rsidP="009215BE">
      <w:pPr>
        <w:autoSpaceDE w:val="0"/>
        <w:autoSpaceDN w:val="0"/>
        <w:adjustRightInd w:val="0"/>
        <w:spacing w:after="0" w:line="480" w:lineRule="auto"/>
        <w:rPr>
          <w:rFonts w:ascii="Helvetica" w:hAnsi="Helvetica" w:cs="Helvetica"/>
          <w:sz w:val="18"/>
          <w:szCs w:val="18"/>
        </w:rPr>
      </w:pPr>
      <w:r>
        <w:rPr>
          <w:rFonts w:ascii="Helvetica" w:hAnsi="Helvetica" w:cs="Helvetica"/>
          <w:sz w:val="18"/>
          <w:szCs w:val="18"/>
        </w:rPr>
        <w:t xml:space="preserve">• Veliler sürecin bir parçası olmaları için cesaretlendirilirler ve veli toplantıları aracılığıyla çocuklarının öğrenme sürecinden  </w:t>
      </w:r>
    </w:p>
    <w:p w:rsidR="009215BE" w:rsidRDefault="009215BE" w:rsidP="009215BE">
      <w:pPr>
        <w:autoSpaceDE w:val="0"/>
        <w:autoSpaceDN w:val="0"/>
        <w:adjustRightInd w:val="0"/>
        <w:spacing w:after="0" w:line="480" w:lineRule="auto"/>
        <w:rPr>
          <w:rFonts w:ascii="Helvetica" w:hAnsi="Helvetica" w:cs="Helvetica"/>
          <w:sz w:val="18"/>
          <w:szCs w:val="18"/>
        </w:rPr>
      </w:pPr>
      <w:r>
        <w:rPr>
          <w:rFonts w:ascii="Helvetica" w:hAnsi="Helvetica" w:cs="Helvetica"/>
          <w:sz w:val="18"/>
          <w:szCs w:val="18"/>
        </w:rPr>
        <w:t xml:space="preserve">   </w:t>
      </w:r>
      <w:proofErr w:type="gramStart"/>
      <w:r>
        <w:rPr>
          <w:rFonts w:ascii="Helvetica" w:hAnsi="Helvetica" w:cs="Helvetica"/>
          <w:sz w:val="18"/>
          <w:szCs w:val="18"/>
        </w:rPr>
        <w:t>haberdar</w:t>
      </w:r>
      <w:proofErr w:type="gramEnd"/>
      <w:r>
        <w:rPr>
          <w:rFonts w:ascii="Helvetica" w:hAnsi="Helvetica" w:cs="Helvetica"/>
          <w:sz w:val="18"/>
          <w:szCs w:val="18"/>
        </w:rPr>
        <w:t xml:space="preserve"> olurlar.</w:t>
      </w:r>
    </w:p>
    <w:p w:rsidR="009215BE" w:rsidRDefault="009215BE" w:rsidP="009215BE">
      <w:pPr>
        <w:autoSpaceDE w:val="0"/>
        <w:autoSpaceDN w:val="0"/>
        <w:adjustRightInd w:val="0"/>
        <w:spacing w:after="0" w:line="480" w:lineRule="auto"/>
        <w:rPr>
          <w:rFonts w:ascii="Helvetica-Bold" w:hAnsi="Helvetica-Bold" w:cs="Helvetica-Bold"/>
          <w:b/>
          <w:bCs/>
          <w:color w:val="000000"/>
        </w:rPr>
      </w:pPr>
      <w:r>
        <w:rPr>
          <w:rFonts w:ascii="Helvetica" w:hAnsi="Helvetica" w:cs="Helvetica"/>
          <w:sz w:val="18"/>
          <w:szCs w:val="18"/>
        </w:rPr>
        <w:t>• Öğrenciler “Bir dil hakkında bir şeyler öğrenmek” yerine “o dille bir şeyler” yaparak İngilizce iletişim becerilerini geliştirirler.</w:t>
      </w:r>
    </w:p>
    <w:p w:rsidR="009215BE" w:rsidRDefault="009215BE" w:rsidP="00962676">
      <w:pPr>
        <w:autoSpaceDE w:val="0"/>
        <w:autoSpaceDN w:val="0"/>
        <w:adjustRightInd w:val="0"/>
        <w:spacing w:after="0" w:line="240" w:lineRule="auto"/>
        <w:jc w:val="center"/>
        <w:rPr>
          <w:rFonts w:ascii="Helvetica-Bold" w:hAnsi="Helvetica-Bold" w:cs="Helvetica-Bold"/>
          <w:b/>
          <w:bCs/>
          <w:color w:val="000000"/>
        </w:rPr>
      </w:pPr>
    </w:p>
    <w:p w:rsidR="009215BE" w:rsidRDefault="009215BE" w:rsidP="00962676">
      <w:pPr>
        <w:autoSpaceDE w:val="0"/>
        <w:autoSpaceDN w:val="0"/>
        <w:adjustRightInd w:val="0"/>
        <w:spacing w:after="0" w:line="240" w:lineRule="auto"/>
        <w:jc w:val="center"/>
        <w:rPr>
          <w:rFonts w:ascii="Helvetica-Bold" w:hAnsi="Helvetica-Bold" w:cs="Helvetica-Bold"/>
          <w:b/>
          <w:bCs/>
          <w:color w:val="000000"/>
        </w:rPr>
      </w:pPr>
    </w:p>
    <w:p w:rsidR="009215BE" w:rsidRDefault="009215BE" w:rsidP="00962676">
      <w:pPr>
        <w:autoSpaceDE w:val="0"/>
        <w:autoSpaceDN w:val="0"/>
        <w:adjustRightInd w:val="0"/>
        <w:spacing w:after="0" w:line="240" w:lineRule="auto"/>
        <w:jc w:val="center"/>
        <w:rPr>
          <w:rFonts w:ascii="Helvetica-Bold" w:hAnsi="Helvetica-Bold" w:cs="Helvetica-Bold"/>
          <w:b/>
          <w:bCs/>
          <w:color w:val="000000"/>
        </w:rPr>
      </w:pPr>
    </w:p>
    <w:p w:rsidR="009215BE" w:rsidRDefault="009215BE" w:rsidP="00962676">
      <w:pPr>
        <w:autoSpaceDE w:val="0"/>
        <w:autoSpaceDN w:val="0"/>
        <w:adjustRightInd w:val="0"/>
        <w:spacing w:after="0" w:line="240" w:lineRule="auto"/>
        <w:jc w:val="center"/>
        <w:rPr>
          <w:rFonts w:ascii="Helvetica-Bold" w:hAnsi="Helvetica-Bold" w:cs="Helvetica-Bold"/>
          <w:b/>
          <w:bCs/>
          <w:color w:val="000000"/>
        </w:rPr>
      </w:pPr>
    </w:p>
    <w:p w:rsidR="009215BE" w:rsidRDefault="009215BE" w:rsidP="00962676">
      <w:pPr>
        <w:autoSpaceDE w:val="0"/>
        <w:autoSpaceDN w:val="0"/>
        <w:adjustRightInd w:val="0"/>
        <w:spacing w:after="0" w:line="240" w:lineRule="auto"/>
        <w:jc w:val="center"/>
        <w:rPr>
          <w:rFonts w:ascii="Helvetica-Bold" w:hAnsi="Helvetica-Bold" w:cs="Helvetica-Bold"/>
          <w:b/>
          <w:bCs/>
          <w:color w:val="000000"/>
        </w:rPr>
      </w:pPr>
    </w:p>
    <w:p w:rsidR="009215BE" w:rsidRDefault="009215BE" w:rsidP="00962676">
      <w:pPr>
        <w:autoSpaceDE w:val="0"/>
        <w:autoSpaceDN w:val="0"/>
        <w:adjustRightInd w:val="0"/>
        <w:spacing w:after="0" w:line="240" w:lineRule="auto"/>
        <w:jc w:val="center"/>
        <w:rPr>
          <w:rFonts w:ascii="Helvetica-Bold" w:hAnsi="Helvetica-Bold" w:cs="Helvetica-Bold"/>
          <w:b/>
          <w:bCs/>
          <w:color w:val="000000"/>
        </w:rPr>
      </w:pPr>
    </w:p>
    <w:p w:rsidR="009215BE" w:rsidRDefault="009215BE" w:rsidP="00962676">
      <w:pPr>
        <w:autoSpaceDE w:val="0"/>
        <w:autoSpaceDN w:val="0"/>
        <w:adjustRightInd w:val="0"/>
        <w:spacing w:after="0" w:line="240" w:lineRule="auto"/>
        <w:jc w:val="center"/>
        <w:rPr>
          <w:rFonts w:ascii="Helvetica-Bold" w:hAnsi="Helvetica-Bold" w:cs="Helvetica-Bold"/>
          <w:b/>
          <w:bCs/>
          <w:color w:val="000000"/>
        </w:rPr>
      </w:pPr>
    </w:p>
    <w:p w:rsidR="009215BE" w:rsidRDefault="009215BE" w:rsidP="00962676">
      <w:pPr>
        <w:autoSpaceDE w:val="0"/>
        <w:autoSpaceDN w:val="0"/>
        <w:adjustRightInd w:val="0"/>
        <w:spacing w:after="0" w:line="240" w:lineRule="auto"/>
        <w:jc w:val="center"/>
        <w:rPr>
          <w:rFonts w:ascii="Helvetica-Bold" w:hAnsi="Helvetica-Bold" w:cs="Helvetica-Bold"/>
          <w:b/>
          <w:bCs/>
          <w:color w:val="000000"/>
        </w:rPr>
      </w:pPr>
    </w:p>
    <w:p w:rsidR="009215BE" w:rsidRDefault="009215BE" w:rsidP="00962676">
      <w:pPr>
        <w:autoSpaceDE w:val="0"/>
        <w:autoSpaceDN w:val="0"/>
        <w:adjustRightInd w:val="0"/>
        <w:spacing w:after="0" w:line="240" w:lineRule="auto"/>
        <w:jc w:val="center"/>
        <w:rPr>
          <w:rFonts w:ascii="Helvetica-Bold" w:hAnsi="Helvetica-Bold" w:cs="Helvetica-Bold"/>
          <w:b/>
          <w:bCs/>
          <w:color w:val="000000"/>
        </w:rPr>
      </w:pPr>
    </w:p>
    <w:p w:rsidR="009215BE" w:rsidRDefault="009215BE" w:rsidP="00962676">
      <w:pPr>
        <w:autoSpaceDE w:val="0"/>
        <w:autoSpaceDN w:val="0"/>
        <w:adjustRightInd w:val="0"/>
        <w:spacing w:after="0" w:line="240" w:lineRule="auto"/>
        <w:jc w:val="center"/>
        <w:rPr>
          <w:rFonts w:ascii="Helvetica-Bold" w:hAnsi="Helvetica-Bold" w:cs="Helvetica-Bold"/>
          <w:b/>
          <w:bCs/>
          <w:color w:val="000000"/>
        </w:rPr>
      </w:pPr>
    </w:p>
    <w:p w:rsidR="009215BE" w:rsidRDefault="009215BE" w:rsidP="00962676">
      <w:pPr>
        <w:autoSpaceDE w:val="0"/>
        <w:autoSpaceDN w:val="0"/>
        <w:adjustRightInd w:val="0"/>
        <w:spacing w:after="0" w:line="240" w:lineRule="auto"/>
        <w:jc w:val="center"/>
        <w:rPr>
          <w:rFonts w:ascii="Helvetica-Bold" w:hAnsi="Helvetica-Bold" w:cs="Helvetica-Bold"/>
          <w:b/>
          <w:bCs/>
          <w:color w:val="000000"/>
        </w:rPr>
      </w:pPr>
    </w:p>
    <w:p w:rsidR="009215BE" w:rsidRDefault="009215BE" w:rsidP="00962676">
      <w:pPr>
        <w:autoSpaceDE w:val="0"/>
        <w:autoSpaceDN w:val="0"/>
        <w:adjustRightInd w:val="0"/>
        <w:spacing w:after="0" w:line="240" w:lineRule="auto"/>
        <w:jc w:val="center"/>
        <w:rPr>
          <w:rFonts w:ascii="Helvetica-Bold" w:hAnsi="Helvetica-Bold" w:cs="Helvetica-Bold"/>
          <w:b/>
          <w:bCs/>
          <w:color w:val="000000"/>
        </w:rPr>
      </w:pPr>
    </w:p>
    <w:p w:rsidR="009215BE" w:rsidRDefault="009215BE" w:rsidP="00962676">
      <w:pPr>
        <w:autoSpaceDE w:val="0"/>
        <w:autoSpaceDN w:val="0"/>
        <w:adjustRightInd w:val="0"/>
        <w:spacing w:after="0" w:line="240" w:lineRule="auto"/>
        <w:jc w:val="center"/>
        <w:rPr>
          <w:rFonts w:ascii="Helvetica-Bold" w:hAnsi="Helvetica-Bold" w:cs="Helvetica-Bold"/>
          <w:b/>
          <w:bCs/>
          <w:color w:val="000000"/>
        </w:rPr>
      </w:pPr>
    </w:p>
    <w:p w:rsidR="00962676" w:rsidRDefault="00962676" w:rsidP="00962676">
      <w:pPr>
        <w:autoSpaceDE w:val="0"/>
        <w:autoSpaceDN w:val="0"/>
        <w:adjustRightInd w:val="0"/>
        <w:spacing w:after="0" w:line="240" w:lineRule="auto"/>
        <w:jc w:val="center"/>
        <w:rPr>
          <w:rFonts w:ascii="Helvetica-Bold" w:hAnsi="Helvetica-Bold" w:cs="Helvetica-Bold"/>
          <w:b/>
          <w:bCs/>
          <w:color w:val="000000"/>
        </w:rPr>
      </w:pPr>
      <w:r>
        <w:rPr>
          <w:rFonts w:ascii="Helvetica-Bold" w:hAnsi="Helvetica-Bold" w:cs="Helvetica-Bold"/>
          <w:b/>
          <w:bCs/>
          <w:color w:val="000000"/>
        </w:rPr>
        <w:t>5. SINIF İNGİLİZCE ÖĞRETİM PROGRAMI</w:t>
      </w:r>
    </w:p>
    <w:p w:rsidR="00962676" w:rsidRDefault="00962676" w:rsidP="00962676">
      <w:pPr>
        <w:autoSpaceDE w:val="0"/>
        <w:autoSpaceDN w:val="0"/>
        <w:adjustRightInd w:val="0"/>
        <w:spacing w:after="0" w:line="240" w:lineRule="auto"/>
        <w:jc w:val="center"/>
        <w:rPr>
          <w:rFonts w:ascii="Helvetica-Bold" w:hAnsi="Helvetica-Bold" w:cs="Helvetica-Bold"/>
          <w:b/>
          <w:bCs/>
          <w:color w:val="000000"/>
        </w:rPr>
      </w:pPr>
    </w:p>
    <w:p w:rsidR="003576D8" w:rsidRDefault="00962676" w:rsidP="00962676">
      <w:pPr>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 xml:space="preserve">5. Sınıf öğretim programının temel amacı dili öğrenen/kullananların İngilizce öğrenmeye olan ilgilerini artırmak ve bu dili gerçek yaşamda kullanabilmelerini sağlamaktır. 5. Sınıfın temel kazanımları dili öğrenen/kullananların yaşadıkları şehir, fiziksel rahatsızlıkları, günlük işleri, hobileri, parti gibi sosyal faaliyetleri, duyguları ve spor gibi ilgi alanları ile ilgili temel sözcükleri iletişimde oldukları kişilerin anlayabileceği şekilde seslendirerek kullanabilmektir. Bunun yanı sıra </w:t>
      </w:r>
      <w:proofErr w:type="spellStart"/>
      <w:r>
        <w:rPr>
          <w:rFonts w:ascii="Helvetica" w:hAnsi="Helvetica" w:cs="Helvetica"/>
          <w:color w:val="000000"/>
          <w:sz w:val="18"/>
          <w:szCs w:val="18"/>
        </w:rPr>
        <w:t>elamlaşmak</w:t>
      </w:r>
      <w:proofErr w:type="spellEnd"/>
      <w:r>
        <w:rPr>
          <w:rFonts w:ascii="Helvetica" w:hAnsi="Helvetica" w:cs="Helvetica"/>
          <w:color w:val="000000"/>
          <w:sz w:val="18"/>
          <w:szCs w:val="18"/>
        </w:rPr>
        <w:t xml:space="preserve">, izin istemek, kişisel düşüncelerini, beğenilerini, ihtiyaçlarını ifade etmek, miktar belirtmek, düzenli olarak yaptıkları işleri ifade etmek, saati söylemek, zorunluluk ifade etmek, o anda ne yaptıklarını anlatmak, yol tarif etmek gibi temel dil işlevlerini yerine getirebilmeleridir. Tüm bunları gerçekleştirebilmek için görsel, işitsel ve görsel-işitsel araçlar kullanılması, derslerin dinleme ve konuşma odaklı olması ve öğrencilere dil hakkında bilgi yüklenmesinden ziyade, dili iletişim odaklı etkinlikler yoluyla kullanarak öğrenmelerinin sağlanması hedeflenmiştir. Ders araç-gereçleri olarak bu yaş grubu dili öğrenen/kullananların ilgisini çekebilecek olan çizgi film, poster, resim, masal, öykü, harita, resimli sözlük, kartpostal, şarkı, şiir, liste, menü ve tekerleme gibi metinler kullanılması planlanmıştır. Dili öğrenen/kullananların dili oyunlar, gerçek yaşamla ilgili faaliyetler, çizme-boyama, rol yapma, dinleme-konuşma, anlatma gibi tekniklerle severek öğrenmesi hedeflenmiştir. Yazma etkinlikleri ders dışı etkinliklerde (ev ödevi, proje ve </w:t>
      </w:r>
      <w:proofErr w:type="spellStart"/>
      <w:r>
        <w:rPr>
          <w:rFonts w:ascii="Helvetica" w:hAnsi="Helvetica" w:cs="Helvetica"/>
          <w:color w:val="000000"/>
          <w:sz w:val="18"/>
          <w:szCs w:val="18"/>
        </w:rPr>
        <w:t>portfolyo</w:t>
      </w:r>
      <w:proofErr w:type="spellEnd"/>
      <w:r>
        <w:rPr>
          <w:rFonts w:ascii="Helvetica" w:hAnsi="Helvetica" w:cs="Helvetica"/>
          <w:color w:val="000000"/>
          <w:sz w:val="18"/>
          <w:szCs w:val="18"/>
        </w:rPr>
        <w:t xml:space="preserve"> çalışmaları gibi) kullanılmaktadır. Bu sınıfta, dili öğrenen/kullananların </w:t>
      </w:r>
      <w:r>
        <w:rPr>
          <w:rFonts w:ascii="Helvetica" w:hAnsi="Helvetica" w:cs="Helvetica"/>
          <w:color w:val="00FFFF"/>
          <w:sz w:val="18"/>
          <w:szCs w:val="18"/>
        </w:rPr>
        <w:t xml:space="preserve">http://adp.meb.gov.tr </w:t>
      </w:r>
      <w:r>
        <w:rPr>
          <w:rFonts w:ascii="Helvetica" w:hAnsi="Helvetica" w:cs="Helvetica"/>
          <w:color w:val="000000"/>
          <w:sz w:val="18"/>
          <w:szCs w:val="18"/>
        </w:rPr>
        <w:t xml:space="preserve">adresinde bulunan </w:t>
      </w:r>
      <w:proofErr w:type="spellStart"/>
      <w:r>
        <w:rPr>
          <w:rFonts w:ascii="Helvetica" w:hAnsi="Helvetica" w:cs="Helvetica"/>
          <w:color w:val="000000"/>
          <w:sz w:val="18"/>
          <w:szCs w:val="18"/>
        </w:rPr>
        <w:t>portfolyo</w:t>
      </w:r>
      <w:proofErr w:type="spellEnd"/>
      <w:r>
        <w:rPr>
          <w:rFonts w:ascii="Helvetica" w:hAnsi="Helvetica" w:cs="Helvetica"/>
          <w:color w:val="000000"/>
          <w:sz w:val="18"/>
          <w:szCs w:val="18"/>
        </w:rPr>
        <w:t xml:space="preserve"> değerlendirme çalışmalarına bireysel olarak katılması özendirilmelidir. Dosyaların içerikleri dili öğrenen/kullananların bireysel </w:t>
      </w:r>
      <w:proofErr w:type="spellStart"/>
      <w:r>
        <w:rPr>
          <w:rFonts w:ascii="Helvetica" w:hAnsi="Helvetica" w:cs="Helvetica"/>
          <w:color w:val="000000"/>
          <w:sz w:val="18"/>
          <w:szCs w:val="18"/>
        </w:rPr>
        <w:t>portfolyosuna</w:t>
      </w:r>
      <w:proofErr w:type="spellEnd"/>
      <w:r>
        <w:rPr>
          <w:rFonts w:ascii="Helvetica" w:hAnsi="Helvetica" w:cs="Helvetica"/>
          <w:color w:val="000000"/>
          <w:sz w:val="18"/>
          <w:szCs w:val="18"/>
        </w:rPr>
        <w:t xml:space="preserve"> konulmalı ve öğrencinin gelişimi takip edilmelidir.</w:t>
      </w:r>
    </w:p>
    <w:p w:rsidR="00AA57A4" w:rsidRDefault="00AA57A4" w:rsidP="00962676">
      <w:pPr>
        <w:autoSpaceDE w:val="0"/>
        <w:autoSpaceDN w:val="0"/>
        <w:adjustRightInd w:val="0"/>
        <w:spacing w:after="0" w:line="240" w:lineRule="auto"/>
        <w:rPr>
          <w:rFonts w:ascii="Helvetica" w:hAnsi="Helvetica" w:cs="Helvetica"/>
          <w:color w:val="000000"/>
          <w:sz w:val="18"/>
          <w:szCs w:val="18"/>
        </w:rPr>
      </w:pPr>
    </w:p>
    <w:p w:rsidR="00AA57A4" w:rsidRDefault="00AA57A4" w:rsidP="00962676">
      <w:pPr>
        <w:autoSpaceDE w:val="0"/>
        <w:autoSpaceDN w:val="0"/>
        <w:adjustRightInd w:val="0"/>
        <w:spacing w:after="0" w:line="240" w:lineRule="auto"/>
        <w:rPr>
          <w:rFonts w:ascii="Helvetica" w:hAnsi="Helvetica" w:cs="Helvetica"/>
          <w:color w:val="000000"/>
          <w:sz w:val="18"/>
          <w:szCs w:val="18"/>
        </w:rPr>
      </w:pPr>
    </w:p>
    <w:p w:rsidR="00962676" w:rsidRDefault="00AA57A4" w:rsidP="00962676">
      <w:pPr>
        <w:autoSpaceDE w:val="0"/>
        <w:autoSpaceDN w:val="0"/>
        <w:adjustRightInd w:val="0"/>
        <w:spacing w:after="0" w:line="240" w:lineRule="auto"/>
        <w:rPr>
          <w:rFonts w:ascii="Helvetica" w:hAnsi="Helvetica" w:cs="Helvetica"/>
          <w:color w:val="000000"/>
          <w:sz w:val="18"/>
          <w:szCs w:val="18"/>
        </w:rPr>
      </w:pPr>
      <w:r>
        <w:rPr>
          <w:noProof/>
          <w:lang w:eastAsia="tr-TR"/>
        </w:rPr>
        <mc:AlternateContent>
          <mc:Choice Requires="wps">
            <w:drawing>
              <wp:anchor distT="0" distB="0" distL="114300" distR="114300" simplePos="0" relativeHeight="251659264" behindDoc="0" locked="0" layoutInCell="1" allowOverlap="1" wp14:anchorId="7B3691E1" wp14:editId="77874DA3">
                <wp:simplePos x="0" y="0"/>
                <wp:positionH relativeFrom="column">
                  <wp:align>center</wp:align>
                </wp:positionH>
                <wp:positionV relativeFrom="paragraph">
                  <wp:posOffset>0</wp:posOffset>
                </wp:positionV>
                <wp:extent cx="6019137" cy="1240404"/>
                <wp:effectExtent l="0" t="0" r="20320" b="17145"/>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8530" cy="1240404"/>
                        </a:xfrm>
                        <a:prstGeom prst="rect">
                          <a:avLst/>
                        </a:prstGeom>
                        <a:solidFill>
                          <a:srgbClr val="FFFFFF"/>
                        </a:solidFill>
                        <a:ln w="9525">
                          <a:solidFill>
                            <a:srgbClr val="000000"/>
                          </a:solidFill>
                          <a:miter lim="800000"/>
                          <a:headEnd/>
                          <a:tailEnd/>
                        </a:ln>
                      </wps:spPr>
                      <wps:txbx>
                        <w:txbxContent>
                          <w:p w:rsidR="00087763" w:rsidRDefault="00087763" w:rsidP="00AA57A4">
                            <w:pPr>
                              <w:autoSpaceDE w:val="0"/>
                              <w:autoSpaceDN w:val="0"/>
                              <w:adjustRightInd w:val="0"/>
                              <w:spacing w:after="0" w:line="240" w:lineRule="auto"/>
                              <w:jc w:val="center"/>
                              <w:rPr>
                                <w:rFonts w:ascii="Helvetica-Bold" w:hAnsi="Helvetica-Bold" w:cs="Helvetica-Bold"/>
                                <w:b/>
                                <w:bCs/>
                                <w:sz w:val="18"/>
                                <w:szCs w:val="18"/>
                              </w:rPr>
                            </w:pPr>
                          </w:p>
                          <w:p w:rsidR="00087763" w:rsidRDefault="00087763" w:rsidP="00AA57A4">
                            <w:pPr>
                              <w:autoSpaceDE w:val="0"/>
                              <w:autoSpaceDN w:val="0"/>
                              <w:adjustRightInd w:val="0"/>
                              <w:spacing w:after="0" w:line="240" w:lineRule="auto"/>
                              <w:jc w:val="center"/>
                              <w:rPr>
                                <w:rFonts w:ascii="Helvetica-Bold" w:hAnsi="Helvetica-Bold" w:cs="Helvetica-Bold"/>
                                <w:b/>
                                <w:bCs/>
                                <w:sz w:val="18"/>
                                <w:szCs w:val="18"/>
                              </w:rPr>
                            </w:pPr>
                            <w:r>
                              <w:rPr>
                                <w:rFonts w:ascii="Helvetica-Bold" w:hAnsi="Helvetica-Bold" w:cs="Helvetica-Bold"/>
                                <w:b/>
                                <w:bCs/>
                                <w:sz w:val="18"/>
                                <w:szCs w:val="18"/>
                              </w:rPr>
                              <w:t>Temel Düzey Kullanıcı</w:t>
                            </w:r>
                          </w:p>
                          <w:p w:rsidR="00087763" w:rsidRDefault="00087763" w:rsidP="00AA57A4">
                            <w:pPr>
                              <w:autoSpaceDE w:val="0"/>
                              <w:autoSpaceDN w:val="0"/>
                              <w:adjustRightInd w:val="0"/>
                              <w:spacing w:after="0" w:line="240" w:lineRule="auto"/>
                              <w:jc w:val="center"/>
                              <w:rPr>
                                <w:rFonts w:ascii="Helvetica-Bold" w:hAnsi="Helvetica-Bold" w:cs="Helvetica-Bold"/>
                                <w:b/>
                                <w:bCs/>
                                <w:sz w:val="18"/>
                                <w:szCs w:val="18"/>
                              </w:rPr>
                            </w:pPr>
                            <w:r>
                              <w:rPr>
                                <w:rFonts w:ascii="Helvetica-Bold" w:hAnsi="Helvetica-Bold" w:cs="Helvetica-Bold"/>
                                <w:b/>
                                <w:bCs/>
                                <w:sz w:val="18"/>
                                <w:szCs w:val="18"/>
                              </w:rPr>
                              <w:t>Giriş ya da Keşif Düzeyi (A1) Ortak Yeti Açıklamaları</w:t>
                            </w:r>
                          </w:p>
                          <w:p w:rsidR="00087763" w:rsidRDefault="00087763" w:rsidP="00AA57A4">
                            <w:pPr>
                              <w:autoSpaceDE w:val="0"/>
                              <w:autoSpaceDN w:val="0"/>
                              <w:adjustRightInd w:val="0"/>
                              <w:spacing w:after="0" w:line="240" w:lineRule="auto"/>
                              <w:jc w:val="center"/>
                              <w:rPr>
                                <w:rFonts w:ascii="Helvetica-Bold" w:hAnsi="Helvetica-Bold" w:cs="Helvetica-Bold"/>
                                <w:b/>
                                <w:bCs/>
                                <w:sz w:val="18"/>
                                <w:szCs w:val="18"/>
                              </w:rPr>
                            </w:pPr>
                          </w:p>
                          <w:p w:rsidR="00087763" w:rsidRDefault="00087763" w:rsidP="00AA57A4">
                            <w:pPr>
                              <w:autoSpaceDE w:val="0"/>
                              <w:autoSpaceDN w:val="0"/>
                              <w:adjustRightInd w:val="0"/>
                              <w:spacing w:after="0" w:line="240" w:lineRule="auto"/>
                              <w:rPr>
                                <w:rFonts w:ascii="Helvetica" w:hAnsi="Helvetica" w:cs="Helvetica"/>
                                <w:sz w:val="18"/>
                                <w:szCs w:val="18"/>
                              </w:rPr>
                            </w:pPr>
                            <w:r>
                              <w:rPr>
                                <w:rFonts w:ascii="Helvetica" w:hAnsi="Helvetica" w:cs="Helvetica"/>
                                <w:sz w:val="18"/>
                                <w:szCs w:val="18"/>
                              </w:rPr>
                              <w:t>Sıradan ve gündelik deyişlerle somut gereksinimleri karşılamayı hedefleyen son derece yalın ifadeleri anlayabilir ve kullanabilir. Kendini veya bir başkasını tanıtabilir ve bir kişiye, kendisiyle ilgili sorular – Örneğin oturduğu yer, ilişkileri, sahip olduğu şeyler, vb. üzerine – aynı türden sorulara yanıt verebilir. Eğer kendisiyle konuşan</w:t>
                            </w:r>
                          </w:p>
                          <w:p w:rsidR="00087763" w:rsidRDefault="00087763" w:rsidP="00AA57A4">
                            <w:proofErr w:type="gramStart"/>
                            <w:r>
                              <w:rPr>
                                <w:rFonts w:ascii="Helvetica" w:hAnsi="Helvetica" w:cs="Helvetica"/>
                                <w:sz w:val="18"/>
                                <w:szCs w:val="18"/>
                              </w:rPr>
                              <w:t>kişi</w:t>
                            </w:r>
                            <w:proofErr w:type="gramEnd"/>
                            <w:r>
                              <w:rPr>
                                <w:rFonts w:ascii="Helvetica" w:hAnsi="Helvetica" w:cs="Helvetica"/>
                                <w:sz w:val="18"/>
                                <w:szCs w:val="18"/>
                              </w:rPr>
                              <w:t xml:space="preserve"> yavaş ve tane tane kendisine yardımcı olacak biçimde konuşuyorsa, basit bir biçimde iletişim kurabilir.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3691E1" id="_x0000_t202" coordsize="21600,21600" o:spt="202" path="m,l,21600r21600,l21600,xe">
                <v:stroke joinstyle="miter"/>
                <v:path gradientshapeok="t" o:connecttype="rect"/>
              </v:shapetype>
              <v:shape id="Metin Kutusu 2" o:spid="_x0000_s1026" type="#_x0000_t202" style="position:absolute;margin-left:0;margin-top:0;width:473.95pt;height:97.6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">
                <v:textbox>
                  <w:txbxContent>
                    <w:p w:rsidR="00087763" w:rsidRDefault="00087763" w:rsidP="00AA57A4">
                      <w:pPr>
                        <w:autoSpaceDE w:val="0"/>
                        <w:autoSpaceDN w:val="0"/>
                        <w:adjustRightInd w:val="0"/>
                        <w:spacing w:after="0" w:line="240" w:lineRule="auto"/>
                        <w:jc w:val="center"/>
                        <w:rPr>
                          <w:rFonts w:ascii="Helvetica-Bold" w:hAnsi="Helvetica-Bold" w:cs="Helvetica-Bold"/>
                          <w:b/>
                          <w:bCs/>
                          <w:sz w:val="18"/>
                          <w:szCs w:val="18"/>
                        </w:rPr>
                      </w:pPr>
                    </w:p>
                    <w:p w:rsidR="00087763" w:rsidRDefault="00087763" w:rsidP="00AA57A4">
                      <w:pPr>
                        <w:autoSpaceDE w:val="0"/>
                        <w:autoSpaceDN w:val="0"/>
                        <w:adjustRightInd w:val="0"/>
                        <w:spacing w:after="0" w:line="240" w:lineRule="auto"/>
                        <w:jc w:val="center"/>
                        <w:rPr>
                          <w:rFonts w:ascii="Helvetica-Bold" w:hAnsi="Helvetica-Bold" w:cs="Helvetica-Bold"/>
                          <w:b/>
                          <w:bCs/>
                          <w:sz w:val="18"/>
                          <w:szCs w:val="18"/>
                        </w:rPr>
                      </w:pPr>
                      <w:r>
                        <w:rPr>
                          <w:rFonts w:ascii="Helvetica-Bold" w:hAnsi="Helvetica-Bold" w:cs="Helvetica-Bold"/>
                          <w:b/>
                          <w:bCs/>
                          <w:sz w:val="18"/>
                          <w:szCs w:val="18"/>
                        </w:rPr>
                        <w:t>Temel Düzey Kullanıcı</w:t>
                      </w:r>
                    </w:p>
                    <w:p w:rsidR="00087763" w:rsidRDefault="00087763" w:rsidP="00AA57A4">
                      <w:pPr>
                        <w:autoSpaceDE w:val="0"/>
                        <w:autoSpaceDN w:val="0"/>
                        <w:adjustRightInd w:val="0"/>
                        <w:spacing w:after="0" w:line="240" w:lineRule="auto"/>
                        <w:jc w:val="center"/>
                        <w:rPr>
                          <w:rFonts w:ascii="Helvetica-Bold" w:hAnsi="Helvetica-Bold" w:cs="Helvetica-Bold"/>
                          <w:b/>
                          <w:bCs/>
                          <w:sz w:val="18"/>
                          <w:szCs w:val="18"/>
                        </w:rPr>
                      </w:pPr>
                      <w:r>
                        <w:rPr>
                          <w:rFonts w:ascii="Helvetica-Bold" w:hAnsi="Helvetica-Bold" w:cs="Helvetica-Bold"/>
                          <w:b/>
                          <w:bCs/>
                          <w:sz w:val="18"/>
                          <w:szCs w:val="18"/>
                        </w:rPr>
                        <w:t>Giriş ya da Keşif Düzeyi (A1) Ortak Yeti Açıklamaları</w:t>
                      </w:r>
                    </w:p>
                    <w:p w:rsidR="00087763" w:rsidRDefault="00087763" w:rsidP="00AA57A4">
                      <w:pPr>
                        <w:autoSpaceDE w:val="0"/>
                        <w:autoSpaceDN w:val="0"/>
                        <w:adjustRightInd w:val="0"/>
                        <w:spacing w:after="0" w:line="240" w:lineRule="auto"/>
                        <w:jc w:val="center"/>
                        <w:rPr>
                          <w:rFonts w:ascii="Helvetica-Bold" w:hAnsi="Helvetica-Bold" w:cs="Helvetica-Bold"/>
                          <w:b/>
                          <w:bCs/>
                          <w:sz w:val="18"/>
                          <w:szCs w:val="18"/>
                        </w:rPr>
                      </w:pPr>
                    </w:p>
                    <w:p w:rsidR="00087763" w:rsidRDefault="00087763" w:rsidP="00AA57A4">
                      <w:pPr>
                        <w:autoSpaceDE w:val="0"/>
                        <w:autoSpaceDN w:val="0"/>
                        <w:adjustRightInd w:val="0"/>
                        <w:spacing w:after="0" w:line="240" w:lineRule="auto"/>
                        <w:rPr>
                          <w:rFonts w:ascii="Helvetica" w:hAnsi="Helvetica" w:cs="Helvetica"/>
                          <w:sz w:val="18"/>
                          <w:szCs w:val="18"/>
                        </w:rPr>
                      </w:pPr>
                      <w:r>
                        <w:rPr>
                          <w:rFonts w:ascii="Helvetica" w:hAnsi="Helvetica" w:cs="Helvetica"/>
                          <w:sz w:val="18"/>
                          <w:szCs w:val="18"/>
                        </w:rPr>
                        <w:t>Sıradan ve gündelik deyişlerle somut gereksinimleri karşılamayı hedefleyen son derece yalın ifadeleri anlayabilir ve kullanabilir. Kendini veya bir başkasını tanıtabilir ve bir kişiye, kendisiyle ilgili sorular – Örneğin oturduğu yer, ilişkileri, sahip olduğu şeyler, vb. üzerine – aynı türden sorulara yanıt verebilir. Eğer kendisiyle konuşan</w:t>
                      </w:r>
                    </w:p>
                    <w:p w:rsidR="00087763" w:rsidRDefault="00087763" w:rsidP="00AA57A4">
                      <w:proofErr w:type="gramStart"/>
                      <w:r>
                        <w:rPr>
                          <w:rFonts w:ascii="Helvetica" w:hAnsi="Helvetica" w:cs="Helvetica"/>
                          <w:sz w:val="18"/>
                          <w:szCs w:val="18"/>
                        </w:rPr>
                        <w:t>kişi</w:t>
                      </w:r>
                      <w:proofErr w:type="gramEnd"/>
                      <w:r>
                        <w:rPr>
                          <w:rFonts w:ascii="Helvetica" w:hAnsi="Helvetica" w:cs="Helvetica"/>
                          <w:sz w:val="18"/>
                          <w:szCs w:val="18"/>
                        </w:rPr>
                        <w:t xml:space="preserve"> yavaş ve tane tane kendisine yardımcı olacak biçimde konuşuyorsa, basit bir biçimde iletişim kurabilir.</w:t>
                      </w:r>
                    </w:p>
                  </w:txbxContent>
                </v:textbox>
              </v:shape>
            </w:pict>
          </mc:Fallback>
        </mc:AlternateContent>
      </w:r>
    </w:p>
    <w:p w:rsidR="00962676" w:rsidRDefault="00962676" w:rsidP="00962676">
      <w:pPr>
        <w:autoSpaceDE w:val="0"/>
        <w:autoSpaceDN w:val="0"/>
        <w:adjustRightInd w:val="0"/>
        <w:spacing w:after="0" w:line="240" w:lineRule="auto"/>
      </w:pPr>
    </w:p>
    <w:p w:rsidR="00AA57A4" w:rsidRDefault="00AA57A4" w:rsidP="00962676">
      <w:pPr>
        <w:autoSpaceDE w:val="0"/>
        <w:autoSpaceDN w:val="0"/>
        <w:adjustRightInd w:val="0"/>
        <w:spacing w:after="0" w:line="240" w:lineRule="auto"/>
      </w:pPr>
    </w:p>
    <w:p w:rsidR="00AA57A4" w:rsidRDefault="00AA57A4" w:rsidP="00962676">
      <w:pPr>
        <w:autoSpaceDE w:val="0"/>
        <w:autoSpaceDN w:val="0"/>
        <w:adjustRightInd w:val="0"/>
        <w:spacing w:after="0" w:line="240" w:lineRule="auto"/>
      </w:pPr>
    </w:p>
    <w:p w:rsidR="00AA57A4" w:rsidRDefault="00AA57A4" w:rsidP="00962676">
      <w:pPr>
        <w:autoSpaceDE w:val="0"/>
        <w:autoSpaceDN w:val="0"/>
        <w:adjustRightInd w:val="0"/>
        <w:spacing w:after="0" w:line="240" w:lineRule="auto"/>
      </w:pPr>
    </w:p>
    <w:p w:rsidR="00AA57A4" w:rsidRDefault="00AA57A4" w:rsidP="00962676">
      <w:pPr>
        <w:autoSpaceDE w:val="0"/>
        <w:autoSpaceDN w:val="0"/>
        <w:adjustRightInd w:val="0"/>
        <w:spacing w:after="0" w:line="240" w:lineRule="auto"/>
      </w:pPr>
    </w:p>
    <w:p w:rsidR="00AA57A4" w:rsidRDefault="00AA57A4" w:rsidP="00962676">
      <w:pPr>
        <w:autoSpaceDE w:val="0"/>
        <w:autoSpaceDN w:val="0"/>
        <w:adjustRightInd w:val="0"/>
        <w:spacing w:after="0" w:line="240" w:lineRule="auto"/>
      </w:pPr>
    </w:p>
    <w:p w:rsidR="00AA57A4" w:rsidRDefault="00AA57A4" w:rsidP="00962676">
      <w:pPr>
        <w:autoSpaceDE w:val="0"/>
        <w:autoSpaceDN w:val="0"/>
        <w:adjustRightInd w:val="0"/>
        <w:spacing w:after="0" w:line="240" w:lineRule="auto"/>
      </w:pPr>
    </w:p>
    <w:p w:rsidR="00AA57A4" w:rsidRDefault="00AA57A4" w:rsidP="00AA57A4">
      <w:pPr>
        <w:autoSpaceDE w:val="0"/>
        <w:autoSpaceDN w:val="0"/>
        <w:adjustRightInd w:val="0"/>
        <w:spacing w:after="0" w:line="240" w:lineRule="auto"/>
        <w:rPr>
          <w:rFonts w:ascii="Helvetica-Bold" w:hAnsi="Helvetica-Bold" w:cs="Helvetica-Bold"/>
          <w:b/>
          <w:bCs/>
          <w:color w:val="000000"/>
        </w:rPr>
      </w:pPr>
    </w:p>
    <w:p w:rsidR="00AA57A4" w:rsidRDefault="00AA57A4" w:rsidP="00AA57A4">
      <w:pPr>
        <w:autoSpaceDE w:val="0"/>
        <w:autoSpaceDN w:val="0"/>
        <w:adjustRightInd w:val="0"/>
        <w:spacing w:after="0" w:line="240" w:lineRule="auto"/>
        <w:jc w:val="center"/>
        <w:rPr>
          <w:rFonts w:ascii="Helvetica-Bold" w:hAnsi="Helvetica-Bold" w:cs="Helvetica-Bold"/>
          <w:b/>
          <w:bCs/>
          <w:color w:val="000000"/>
        </w:rPr>
      </w:pPr>
      <w:r>
        <w:rPr>
          <w:rFonts w:ascii="Helvetica-Bold" w:hAnsi="Helvetica-Bold" w:cs="Helvetica-Bold"/>
          <w:b/>
          <w:bCs/>
          <w:color w:val="000000"/>
        </w:rPr>
        <w:t>6. SINIF İNGİLİZCE ÖĞRETİM PROGRAMI</w:t>
      </w:r>
    </w:p>
    <w:p w:rsidR="00AA57A4" w:rsidRDefault="00AA57A4" w:rsidP="00AA57A4">
      <w:pPr>
        <w:autoSpaceDE w:val="0"/>
        <w:autoSpaceDN w:val="0"/>
        <w:adjustRightInd w:val="0"/>
        <w:spacing w:after="0" w:line="240" w:lineRule="auto"/>
        <w:jc w:val="center"/>
        <w:rPr>
          <w:rFonts w:ascii="Helvetica-Bold" w:hAnsi="Helvetica-Bold" w:cs="Helvetica-Bold"/>
          <w:b/>
          <w:bCs/>
          <w:color w:val="000000"/>
        </w:rPr>
      </w:pPr>
    </w:p>
    <w:p w:rsidR="00AA57A4" w:rsidRDefault="00AA57A4" w:rsidP="00AA57A4">
      <w:pPr>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Çocuklara yabancı dil öğretimi için seçilen konuların o yaş grubundaki bireylerin yaratıcılık ve hayal gücü gibi temel özelliklerini kullanmalarını hedeflemenin yanı sıra günlük hayatta kullandıkları ve ihtiyaç duydukları dilin, kavram bilgilerinin, dünya bilgilerinin ve ilgi duydukları alanları içeren konuların arasından seçilmesi gerekmektedir.</w:t>
      </w:r>
    </w:p>
    <w:p w:rsidR="00AA57A4" w:rsidRDefault="00AA57A4" w:rsidP="00AA57A4">
      <w:pPr>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 xml:space="preserve">6. sınıf öğretim programını oluşturan temalar bu noktaları göz önüne alınarak, Avrupa Dilleri Ortak Çerçeve Programının A1 düzeyine göre, bu yaş grubundaki dil öğrenenlerin/kullananların sosyal, bilişsel, </w:t>
      </w:r>
      <w:proofErr w:type="spellStart"/>
      <w:r>
        <w:rPr>
          <w:rFonts w:ascii="Helvetica" w:hAnsi="Helvetica" w:cs="Helvetica"/>
          <w:color w:val="000000"/>
          <w:sz w:val="18"/>
          <w:szCs w:val="18"/>
        </w:rPr>
        <w:t>duyuşsal</w:t>
      </w:r>
      <w:proofErr w:type="spellEnd"/>
      <w:r>
        <w:rPr>
          <w:rFonts w:ascii="Helvetica" w:hAnsi="Helvetica" w:cs="Helvetica"/>
          <w:color w:val="000000"/>
          <w:sz w:val="18"/>
          <w:szCs w:val="18"/>
        </w:rPr>
        <w:t xml:space="preserve"> gelişimleri, gelişimsel özellikleri </w:t>
      </w:r>
      <w:proofErr w:type="gramStart"/>
      <w:r>
        <w:rPr>
          <w:rFonts w:ascii="Helvetica" w:hAnsi="Helvetica" w:cs="Helvetica"/>
          <w:color w:val="000000"/>
          <w:sz w:val="18"/>
          <w:szCs w:val="18"/>
        </w:rPr>
        <w:t>baz</w:t>
      </w:r>
      <w:proofErr w:type="gramEnd"/>
      <w:r>
        <w:rPr>
          <w:rFonts w:ascii="Helvetica" w:hAnsi="Helvetica" w:cs="Helvetica"/>
          <w:color w:val="000000"/>
          <w:sz w:val="18"/>
          <w:szCs w:val="18"/>
        </w:rPr>
        <w:t xml:space="preserve"> alınarak; burada ve şimdi prensibine uygun olarak ve hayal güçlerini kullanmaya teşvik edecek şekilde seçilmiştir. Eylem-odaklı bir öğretim modelinin kullanılmasının hedeflendiği 6. sınıfın kazanımları basit, kullanışlı ve günlük dilde gerekli dil işlevlerini kullanarak kendini ve düşüncelerini ifade edebilmeyi, geçmiş ve şimdiki zaman hakkında söylemde bulunabilmeyi; meslekler, yiyecekler, kişisel beğenileri, günlük yaşantıları, ilgileri ve hava durumu hakkında konuşabilmektir. Tüm bunlara ek olarak, çevre ve demokrasi temalarıyla hedef dili öğrenenlerin/kullananların yaşadıkları</w:t>
      </w:r>
    </w:p>
    <w:p w:rsidR="00AA57A4" w:rsidRDefault="00AA57A4" w:rsidP="00AA57A4">
      <w:pPr>
        <w:autoSpaceDE w:val="0"/>
        <w:autoSpaceDN w:val="0"/>
        <w:adjustRightInd w:val="0"/>
        <w:spacing w:after="0" w:line="240" w:lineRule="auto"/>
        <w:rPr>
          <w:rFonts w:ascii="Helvetica" w:hAnsi="Helvetica" w:cs="Helvetica"/>
          <w:color w:val="000000"/>
          <w:sz w:val="18"/>
          <w:szCs w:val="18"/>
        </w:rPr>
      </w:pPr>
      <w:proofErr w:type="gramStart"/>
      <w:r>
        <w:rPr>
          <w:rFonts w:ascii="Helvetica" w:hAnsi="Helvetica" w:cs="Helvetica"/>
          <w:color w:val="000000"/>
          <w:sz w:val="18"/>
          <w:szCs w:val="18"/>
        </w:rPr>
        <w:t>çevreye</w:t>
      </w:r>
      <w:proofErr w:type="gramEnd"/>
      <w:r>
        <w:rPr>
          <w:rFonts w:ascii="Helvetica" w:hAnsi="Helvetica" w:cs="Helvetica"/>
          <w:color w:val="000000"/>
          <w:sz w:val="18"/>
          <w:szCs w:val="18"/>
        </w:rPr>
        <w:t xml:space="preserve"> ve topluma karşı sorumlu bireyler olarak yetişmeleri amaçlanmıştır. Ayrıca bazı ünitelerin içeriklerinde farklı kültürlere ait unsurlara yer verilmiş, böylece dili öğrenenlerin/kullananların kültürel farklılıklar hakkında farkındalık geliştirmelerine yardımcı olunmaya çalışılmıştır. Seçilen temalar, etkinlikler ve projeler yardımıyla amaç, dili öğrenenlere / kullananlara dili sevdirmek, onların hedef dili eğlenerek öğrenmesini sağlamak ve dile karşı olumlu bir tutum geliştirmelerine yardımcı olmak, dili bir amaç değil araç olarak kullanarak öğretmek, merak uyandırmak, dili öğrenmek ve kullanmak için bir neden vermektir. Öğretim programına hikâyeler, tablolar, kısa şiirler, tekerlemeler, posterler, diyaloglar, şarkılar, karikatürler, çizgi filmler, kartpostallar, kısa mesaj ve notlar gibi bu yaş grubundaki çocukların günlük hayatta sıklıkla rastlayabilecekleri metinler konulmuştur. Ayrıca oyun, drama, kukla, benzetim, canlandırma, dinleme-anlama ve el-becerileri içeren farklı etkinlikler kullanılarak çocukların eğlenerek öğrenebilmeleri hedeflenmiş, sınıf içinin sınıf dışına yansıtılmasını kolaylaştıracak projeler seçilmiştir Bu düzeye uygun iletişimsel işlevler ve kelimeler “A1” seviyesi dikkate alınarak seçilmiştir. Bu sınıfta, dili öğrenen/kullananların </w:t>
      </w:r>
      <w:r>
        <w:rPr>
          <w:rFonts w:ascii="Helvetica" w:hAnsi="Helvetica" w:cs="Helvetica"/>
          <w:color w:val="00FFFF"/>
          <w:sz w:val="18"/>
          <w:szCs w:val="18"/>
        </w:rPr>
        <w:t xml:space="preserve">http://adp.meb.gov.tr </w:t>
      </w:r>
      <w:r>
        <w:rPr>
          <w:rFonts w:ascii="Helvetica" w:hAnsi="Helvetica" w:cs="Helvetica"/>
          <w:color w:val="000000"/>
          <w:sz w:val="18"/>
          <w:szCs w:val="18"/>
        </w:rPr>
        <w:t xml:space="preserve">adresinde bulunan </w:t>
      </w:r>
      <w:proofErr w:type="spellStart"/>
      <w:r>
        <w:rPr>
          <w:rFonts w:ascii="Helvetica" w:hAnsi="Helvetica" w:cs="Helvetica"/>
          <w:color w:val="000000"/>
          <w:sz w:val="18"/>
          <w:szCs w:val="18"/>
        </w:rPr>
        <w:t>portfolyo</w:t>
      </w:r>
      <w:proofErr w:type="spellEnd"/>
      <w:r>
        <w:rPr>
          <w:rFonts w:ascii="Helvetica" w:hAnsi="Helvetica" w:cs="Helvetica"/>
          <w:color w:val="000000"/>
          <w:sz w:val="18"/>
          <w:szCs w:val="18"/>
        </w:rPr>
        <w:t xml:space="preserve"> değerlendirme çalışmalarına bireysel olarak katılması özendirilmelidir. Dosyaların içerikleri dili öğrenen/kullananların bireysel </w:t>
      </w:r>
      <w:proofErr w:type="spellStart"/>
      <w:r>
        <w:rPr>
          <w:rFonts w:ascii="Helvetica" w:hAnsi="Helvetica" w:cs="Helvetica"/>
          <w:color w:val="000000"/>
          <w:sz w:val="18"/>
          <w:szCs w:val="18"/>
        </w:rPr>
        <w:t>portfolyosuna</w:t>
      </w:r>
      <w:proofErr w:type="spellEnd"/>
      <w:r>
        <w:rPr>
          <w:rFonts w:ascii="Helvetica" w:hAnsi="Helvetica" w:cs="Helvetica"/>
          <w:color w:val="000000"/>
          <w:sz w:val="18"/>
          <w:szCs w:val="18"/>
        </w:rPr>
        <w:t xml:space="preserve"> konulmalı ve öğrencinin gelişimi takip edilmelidir.</w:t>
      </w:r>
    </w:p>
    <w:p w:rsidR="00087763" w:rsidRDefault="00087763" w:rsidP="00AA57A4">
      <w:pPr>
        <w:autoSpaceDE w:val="0"/>
        <w:autoSpaceDN w:val="0"/>
        <w:adjustRightInd w:val="0"/>
        <w:spacing w:after="0" w:line="240" w:lineRule="auto"/>
        <w:rPr>
          <w:rFonts w:ascii="Helvetica" w:hAnsi="Helvetica" w:cs="Helvetica"/>
          <w:color w:val="000000"/>
          <w:sz w:val="18"/>
          <w:szCs w:val="18"/>
        </w:rPr>
      </w:pPr>
    </w:p>
    <w:p w:rsidR="00087763" w:rsidRDefault="00087763" w:rsidP="00AA57A4">
      <w:pPr>
        <w:autoSpaceDE w:val="0"/>
        <w:autoSpaceDN w:val="0"/>
        <w:adjustRightInd w:val="0"/>
        <w:spacing w:after="0" w:line="240" w:lineRule="auto"/>
        <w:rPr>
          <w:rFonts w:ascii="Helvetica" w:hAnsi="Helvetica" w:cs="Helvetica"/>
          <w:color w:val="000000"/>
          <w:sz w:val="18"/>
          <w:szCs w:val="18"/>
        </w:rPr>
      </w:pPr>
      <w:r>
        <w:rPr>
          <w:noProof/>
          <w:lang w:eastAsia="tr-TR"/>
        </w:rPr>
        <mc:AlternateContent>
          <mc:Choice Requires="wps">
            <w:drawing>
              <wp:anchor distT="0" distB="0" distL="114300" distR="114300" simplePos="0" relativeHeight="251661312" behindDoc="0" locked="0" layoutInCell="1" allowOverlap="1" wp14:anchorId="362E6EF7" wp14:editId="2E63D811">
                <wp:simplePos x="0" y="0"/>
                <wp:positionH relativeFrom="column">
                  <wp:posOffset>111760</wp:posOffset>
                </wp:positionH>
                <wp:positionV relativeFrom="paragraph">
                  <wp:posOffset>81280</wp:posOffset>
                </wp:positionV>
                <wp:extent cx="6018530" cy="1240155"/>
                <wp:effectExtent l="0" t="0" r="20320" b="17145"/>
                <wp:wrapNone/>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8530" cy="1240155"/>
                        </a:xfrm>
                        <a:prstGeom prst="rect">
                          <a:avLst/>
                        </a:prstGeom>
                        <a:solidFill>
                          <a:srgbClr val="FFFFFF"/>
                        </a:solidFill>
                        <a:ln w="9525">
                          <a:solidFill>
                            <a:srgbClr val="000000"/>
                          </a:solidFill>
                          <a:miter lim="800000"/>
                          <a:headEnd/>
                          <a:tailEnd/>
                        </a:ln>
                      </wps:spPr>
                      <wps:txbx>
                        <w:txbxContent>
                          <w:p w:rsidR="00087763" w:rsidRDefault="00087763" w:rsidP="00087763">
                            <w:pPr>
                              <w:autoSpaceDE w:val="0"/>
                              <w:autoSpaceDN w:val="0"/>
                              <w:adjustRightInd w:val="0"/>
                              <w:spacing w:after="0" w:line="240" w:lineRule="auto"/>
                              <w:jc w:val="center"/>
                              <w:rPr>
                                <w:rFonts w:ascii="Helvetica-Bold" w:hAnsi="Helvetica-Bold" w:cs="Helvetica-Bold"/>
                                <w:b/>
                                <w:bCs/>
                                <w:sz w:val="18"/>
                                <w:szCs w:val="18"/>
                              </w:rPr>
                            </w:pPr>
                            <w:r>
                              <w:rPr>
                                <w:rFonts w:ascii="Helvetica-Bold" w:hAnsi="Helvetica-Bold" w:cs="Helvetica-Bold"/>
                                <w:b/>
                                <w:bCs/>
                                <w:sz w:val="18"/>
                                <w:szCs w:val="18"/>
                              </w:rPr>
                              <w:t>Temel Düzey Kullanıcı</w:t>
                            </w:r>
                          </w:p>
                          <w:p w:rsidR="00087763" w:rsidRDefault="00087763" w:rsidP="00087763">
                            <w:pPr>
                              <w:autoSpaceDE w:val="0"/>
                              <w:autoSpaceDN w:val="0"/>
                              <w:adjustRightInd w:val="0"/>
                              <w:spacing w:after="0" w:line="240" w:lineRule="auto"/>
                              <w:jc w:val="center"/>
                              <w:rPr>
                                <w:rFonts w:ascii="Helvetica-Bold" w:hAnsi="Helvetica-Bold" w:cs="Helvetica-Bold"/>
                                <w:b/>
                                <w:bCs/>
                                <w:sz w:val="18"/>
                                <w:szCs w:val="18"/>
                              </w:rPr>
                            </w:pPr>
                            <w:r>
                              <w:rPr>
                                <w:rFonts w:ascii="Helvetica-Bold" w:hAnsi="Helvetica-Bold" w:cs="Helvetica-Bold"/>
                                <w:b/>
                                <w:bCs/>
                                <w:sz w:val="18"/>
                                <w:szCs w:val="18"/>
                              </w:rPr>
                              <w:t>Giriş ya da Keşif Düzeyi (A1) Ortak Yeti Açıklamaları</w:t>
                            </w:r>
                          </w:p>
                          <w:p w:rsidR="00087763" w:rsidRDefault="00087763" w:rsidP="00087763">
                            <w:pPr>
                              <w:autoSpaceDE w:val="0"/>
                              <w:autoSpaceDN w:val="0"/>
                              <w:adjustRightInd w:val="0"/>
                              <w:spacing w:after="0" w:line="240" w:lineRule="auto"/>
                              <w:jc w:val="center"/>
                              <w:rPr>
                                <w:rFonts w:ascii="Helvetica-Bold" w:hAnsi="Helvetica-Bold" w:cs="Helvetica-Bold"/>
                                <w:b/>
                                <w:bCs/>
                                <w:sz w:val="18"/>
                                <w:szCs w:val="18"/>
                              </w:rPr>
                            </w:pPr>
                          </w:p>
                          <w:p w:rsidR="00087763" w:rsidRDefault="00087763" w:rsidP="00087763">
                            <w:pPr>
                              <w:autoSpaceDE w:val="0"/>
                              <w:autoSpaceDN w:val="0"/>
                              <w:adjustRightInd w:val="0"/>
                              <w:spacing w:after="0" w:line="240" w:lineRule="auto"/>
                              <w:rPr>
                                <w:rFonts w:ascii="Helvetica-Bold" w:hAnsi="Helvetica-Bold" w:cs="Helvetica-Bold"/>
                                <w:b/>
                                <w:bCs/>
                                <w:sz w:val="18"/>
                                <w:szCs w:val="18"/>
                              </w:rPr>
                            </w:pPr>
                            <w:r>
                              <w:rPr>
                                <w:rFonts w:ascii="Helvetica" w:hAnsi="Helvetica" w:cs="Helvetica"/>
                                <w:sz w:val="18"/>
                                <w:szCs w:val="18"/>
                              </w:rPr>
                              <w:t>Sıradan ve gündelik deyişlerle somut gereksinimleri karşılamayı hedefleyen son derece yalın ifadeleri anlayabilir ve kullanabilir. Kendini veya bir başkasını tanıtabilir ve bir kişiye, kendisiyle ilgili sorular – Örneğin oturduğu yer, ilişkileri, sahip olduğu şeyler, vb. üzerine – aynı türden sorulara yanıt verebilir. Eğer kendisiyle konuşan kişi yavaş ve tane tane kendisine yardımcı olacak biçimde konuşuyorsa, basit bir biçimde iletişim kurabilir.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2E6EF7" id="_x0000_s1027" type="#_x0000_t202" style="position:absolute;margin-left:8.8pt;margin-top:6.4pt;width:473.9pt;height:9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">
                <v:textbox>
                  <w:txbxContent>
                    <w:p w:rsidR="00087763" w:rsidRDefault="00087763" w:rsidP="00087763">
                      <w:pPr>
                        <w:autoSpaceDE w:val="0"/>
                        <w:autoSpaceDN w:val="0"/>
                        <w:adjustRightInd w:val="0"/>
                        <w:spacing w:after="0" w:line="240" w:lineRule="auto"/>
                        <w:jc w:val="center"/>
                        <w:rPr>
                          <w:rFonts w:ascii="Helvetica-Bold" w:hAnsi="Helvetica-Bold" w:cs="Helvetica-Bold"/>
                          <w:b/>
                          <w:bCs/>
                          <w:sz w:val="18"/>
                          <w:szCs w:val="18"/>
                        </w:rPr>
                      </w:pPr>
                      <w:r>
                        <w:rPr>
                          <w:rFonts w:ascii="Helvetica-Bold" w:hAnsi="Helvetica-Bold" w:cs="Helvetica-Bold"/>
                          <w:b/>
                          <w:bCs/>
                          <w:sz w:val="18"/>
                          <w:szCs w:val="18"/>
                        </w:rPr>
                        <w:t>Temel Düzey Kullanıcı</w:t>
                      </w:r>
                    </w:p>
                    <w:p w:rsidR="00087763" w:rsidRDefault="00087763" w:rsidP="00087763">
                      <w:pPr>
                        <w:autoSpaceDE w:val="0"/>
                        <w:autoSpaceDN w:val="0"/>
                        <w:adjustRightInd w:val="0"/>
                        <w:spacing w:after="0" w:line="240" w:lineRule="auto"/>
                        <w:jc w:val="center"/>
                        <w:rPr>
                          <w:rFonts w:ascii="Helvetica-Bold" w:hAnsi="Helvetica-Bold" w:cs="Helvetica-Bold"/>
                          <w:b/>
                          <w:bCs/>
                          <w:sz w:val="18"/>
                          <w:szCs w:val="18"/>
                        </w:rPr>
                      </w:pPr>
                      <w:r>
                        <w:rPr>
                          <w:rFonts w:ascii="Helvetica-Bold" w:hAnsi="Helvetica-Bold" w:cs="Helvetica-Bold"/>
                          <w:b/>
                          <w:bCs/>
                          <w:sz w:val="18"/>
                          <w:szCs w:val="18"/>
                        </w:rPr>
                        <w:t>Giriş ya da Keşif Düzeyi (A1) Ortak Yeti Açıklamaları</w:t>
                      </w:r>
                    </w:p>
                    <w:p w:rsidR="00087763" w:rsidRDefault="00087763" w:rsidP="00087763">
                      <w:pPr>
                        <w:autoSpaceDE w:val="0"/>
                        <w:autoSpaceDN w:val="0"/>
                        <w:adjustRightInd w:val="0"/>
                        <w:spacing w:after="0" w:line="240" w:lineRule="auto"/>
                        <w:jc w:val="center"/>
                        <w:rPr>
                          <w:rFonts w:ascii="Helvetica-Bold" w:hAnsi="Helvetica-Bold" w:cs="Helvetica-Bold"/>
                          <w:b/>
                          <w:bCs/>
                          <w:sz w:val="18"/>
                          <w:szCs w:val="18"/>
                        </w:rPr>
                      </w:pPr>
                    </w:p>
                    <w:p w:rsidR="00087763" w:rsidRDefault="00087763" w:rsidP="00087763">
                      <w:pPr>
                        <w:autoSpaceDE w:val="0"/>
                        <w:autoSpaceDN w:val="0"/>
                        <w:adjustRightInd w:val="0"/>
                        <w:spacing w:after="0" w:line="240" w:lineRule="auto"/>
                        <w:rPr>
                          <w:rFonts w:ascii="Helvetica-Bold" w:hAnsi="Helvetica-Bold" w:cs="Helvetica-Bold"/>
                          <w:b/>
                          <w:bCs/>
                          <w:sz w:val="18"/>
                          <w:szCs w:val="18"/>
                        </w:rPr>
                      </w:pPr>
                      <w:r>
                        <w:rPr>
                          <w:rFonts w:ascii="Helvetica" w:hAnsi="Helvetica" w:cs="Helvetica"/>
                          <w:sz w:val="18"/>
                          <w:szCs w:val="18"/>
                        </w:rPr>
                        <w:t>Sıradan ve gündelik deyişlerle somut gereksinimleri karşılamayı hedefleyen son derece yalın ifadeleri anlayabilir ve kullanabilir. Kendini veya bir başkasını tanıtabilir ve bir kişiye, kendisiyle ilgili sorular – Örneğin oturduğu yer, ilişkileri, sahip olduğu şeyler, vb. üzerine – aynı türden sorulara yanıt verebilir. Eğer kendisiyle konuşan kişi yavaş ve tane tane kendisine yardımcı olacak biçimde konuşuyorsa, basit bir biçimde iletişim kurabilir.</w:t>
                      </w:r>
                    </w:p>
                  </w:txbxContent>
                </v:textbox>
              </v:shape>
            </w:pict>
          </mc:Fallback>
        </mc:AlternateContent>
      </w:r>
    </w:p>
    <w:p w:rsidR="00087763" w:rsidRDefault="00087763" w:rsidP="00AA57A4">
      <w:pPr>
        <w:autoSpaceDE w:val="0"/>
        <w:autoSpaceDN w:val="0"/>
        <w:adjustRightInd w:val="0"/>
        <w:spacing w:after="0" w:line="240" w:lineRule="auto"/>
        <w:rPr>
          <w:rFonts w:ascii="Helvetica" w:hAnsi="Helvetica" w:cs="Helvetica"/>
          <w:color w:val="000000"/>
          <w:sz w:val="18"/>
          <w:szCs w:val="18"/>
        </w:rPr>
      </w:pPr>
    </w:p>
    <w:p w:rsidR="00087763" w:rsidRDefault="00087763" w:rsidP="00AA57A4">
      <w:pPr>
        <w:autoSpaceDE w:val="0"/>
        <w:autoSpaceDN w:val="0"/>
        <w:adjustRightInd w:val="0"/>
        <w:spacing w:after="0" w:line="240" w:lineRule="auto"/>
        <w:rPr>
          <w:rFonts w:ascii="Helvetica" w:hAnsi="Helvetica" w:cs="Helvetica"/>
          <w:color w:val="000000"/>
          <w:sz w:val="18"/>
          <w:szCs w:val="18"/>
        </w:rPr>
      </w:pPr>
    </w:p>
    <w:p w:rsidR="00087763" w:rsidRDefault="00087763" w:rsidP="00AA57A4">
      <w:pPr>
        <w:autoSpaceDE w:val="0"/>
        <w:autoSpaceDN w:val="0"/>
        <w:adjustRightInd w:val="0"/>
        <w:spacing w:after="0" w:line="240" w:lineRule="auto"/>
        <w:rPr>
          <w:rFonts w:ascii="Helvetica" w:hAnsi="Helvetica" w:cs="Helvetica"/>
          <w:color w:val="000000"/>
          <w:sz w:val="18"/>
          <w:szCs w:val="18"/>
        </w:rPr>
      </w:pPr>
    </w:p>
    <w:p w:rsidR="00087763" w:rsidRDefault="00087763" w:rsidP="00087763">
      <w:pPr>
        <w:autoSpaceDE w:val="0"/>
        <w:autoSpaceDN w:val="0"/>
        <w:adjustRightInd w:val="0"/>
        <w:spacing w:after="0" w:line="240" w:lineRule="auto"/>
        <w:jc w:val="center"/>
        <w:rPr>
          <w:rFonts w:ascii="Helvetica-Bold" w:hAnsi="Helvetica-Bold" w:cs="Helvetica-Bold"/>
          <w:b/>
          <w:bCs/>
          <w:color w:val="000000"/>
        </w:rPr>
      </w:pPr>
      <w:r>
        <w:rPr>
          <w:rFonts w:ascii="Helvetica-Bold" w:hAnsi="Helvetica-Bold" w:cs="Helvetica-Bold"/>
          <w:b/>
          <w:bCs/>
          <w:color w:val="000000"/>
        </w:rPr>
        <w:t>7. SINIF İNGİLİZCE ÖĞRETİM PROGRAMI</w:t>
      </w:r>
    </w:p>
    <w:p w:rsidR="00087763" w:rsidRDefault="00087763" w:rsidP="00087763">
      <w:pPr>
        <w:autoSpaceDE w:val="0"/>
        <w:autoSpaceDN w:val="0"/>
        <w:adjustRightInd w:val="0"/>
        <w:spacing w:after="0" w:line="240" w:lineRule="auto"/>
        <w:jc w:val="center"/>
        <w:rPr>
          <w:rFonts w:ascii="Helvetica-Bold" w:hAnsi="Helvetica-Bold" w:cs="Helvetica-Bold"/>
          <w:b/>
          <w:bCs/>
          <w:color w:val="000000"/>
        </w:rPr>
      </w:pPr>
    </w:p>
    <w:p w:rsidR="00087763" w:rsidRDefault="00087763" w:rsidP="00087763">
      <w:pPr>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lastRenderedPageBreak/>
        <w:t xml:space="preserve">7. sınıf programı Avrupa Ortak Başvuru Metninde </w:t>
      </w:r>
      <w:bookmarkStart w:id="0" w:name="_GoBack"/>
      <w:bookmarkEnd w:id="0"/>
      <w:r>
        <w:rPr>
          <w:rFonts w:ascii="Helvetica" w:hAnsi="Helvetica" w:cs="Helvetica"/>
          <w:color w:val="000000"/>
          <w:sz w:val="18"/>
          <w:szCs w:val="18"/>
        </w:rPr>
        <w:t xml:space="preserve">belirlenen düzeylerden A2 (Temel Düzey Kullanıcı/Temel Gereksinim) düzeyine ulaşmanın ilk aşaması olarak kabul edilmiştir. 11 yaş grubunda olması beklenen öğrencilerde öncelikli olarak geliştirilmesi beklenen beceriler dinleme ve konuşma ve ikincil olarak da okuma ve yazmadır. 1. basamaktan itibaren </w:t>
      </w:r>
      <w:proofErr w:type="spellStart"/>
      <w:r>
        <w:rPr>
          <w:rFonts w:ascii="Helvetica" w:hAnsi="Helvetica" w:cs="Helvetica"/>
          <w:color w:val="000000"/>
          <w:sz w:val="18"/>
          <w:szCs w:val="18"/>
        </w:rPr>
        <w:t>öncelenen</w:t>
      </w:r>
      <w:proofErr w:type="spellEnd"/>
      <w:r>
        <w:rPr>
          <w:rFonts w:ascii="Helvetica" w:hAnsi="Helvetica" w:cs="Helvetica"/>
          <w:color w:val="000000"/>
          <w:sz w:val="18"/>
          <w:szCs w:val="18"/>
        </w:rPr>
        <w:t xml:space="preserve"> dinleme ve konuşma becerilerine, 2. basamağı oluşturan 5. ve 6. sınıflarda okuma becerisi, 3. basamağı oluşturan 7. ve 8. Sınıflarda yazma becerisi de eklenir. Yazma becerisinin ilk defa 7. sınıfta tanıştırıldığının ve temel kazanımların belirlenmesinde bu durumun özellikle gözetildiğinin altı çizilmelidir. Bu çerçevede, 7. sınıf programının genel hedeflerini, öğretim programının 3. basamağının (7-8. sınıflar) tamamlanması halinde ulaşılması amaçlanan Avrupa Ortak Başvuru Metninin A2 Düzeyi için bütüncül basamakta belirlediği genel kazanımlar oluşturmaktadır. Bu noktadan hareketle, 10 ünite üzerinden şekillendirilen 7. sınıf İngilizce programının tamamlanması halinde öğrencilerin elde etmesi beklenen kazanımlar, dinleme-anlama, sözlü etkileşim, sözlü anlatım, okuma-anlama, yazma, strateji ve tutum alanlarında olmak üzere aşağıda verilen çerçeve programda belirtilmiştir. Programın içeriğini oluşturan temalar/konular, iletişimsel işlevler, materyaller ve etkinlikler (1) dili öğrenen/kullananların gelişim özellikleri ve ilgi alanlarına uygun konu, tema ve bağlam seçimi, (2) konu ve temaların ‘yakından uzağa’/’bilinenden bilinmeyene’ ilkesine uygun olarak sıralanması, (3) ünitelerin dili öğrenen/kullananların gerçekleştireceği iletişimsel işlevler, Uğraşacağı etkinlik ve görevler ve dilin kullanılacağı bağlam ve konuları içerecek şekilde tasarlanması, (4) içeriğin tüm bileşenlerinin dili öğrenen/kullananların dili kullanıp iletişim kurmasına izin verecek ve gerçekleştirilebilir bir ağırlıkta seçimi ve </w:t>
      </w:r>
      <w:proofErr w:type="gramStart"/>
      <w:r>
        <w:rPr>
          <w:rFonts w:ascii="Helvetica" w:hAnsi="Helvetica" w:cs="Helvetica"/>
          <w:color w:val="000000"/>
          <w:sz w:val="18"/>
          <w:szCs w:val="18"/>
        </w:rPr>
        <w:t>zamanlanması,</w:t>
      </w:r>
      <w:proofErr w:type="gramEnd"/>
      <w:r>
        <w:rPr>
          <w:rFonts w:ascii="Helvetica" w:hAnsi="Helvetica" w:cs="Helvetica"/>
          <w:color w:val="000000"/>
          <w:sz w:val="18"/>
          <w:szCs w:val="18"/>
        </w:rPr>
        <w:t xml:space="preserve"> ve (5) bir konu/tema ile ilişkilendirilmiş ve </w:t>
      </w:r>
      <w:proofErr w:type="spellStart"/>
      <w:r>
        <w:rPr>
          <w:rFonts w:ascii="Helvetica" w:hAnsi="Helvetica" w:cs="Helvetica"/>
          <w:color w:val="000000"/>
          <w:sz w:val="18"/>
          <w:szCs w:val="18"/>
        </w:rPr>
        <w:t>bağlamlandırılmış</w:t>
      </w:r>
      <w:proofErr w:type="spellEnd"/>
      <w:r>
        <w:rPr>
          <w:rFonts w:ascii="Helvetica" w:hAnsi="Helvetica" w:cs="Helvetica"/>
          <w:color w:val="000000"/>
          <w:sz w:val="18"/>
          <w:szCs w:val="18"/>
        </w:rPr>
        <w:t xml:space="preserve"> sözcük/sözcük dizileri ile iletişim-odaklı etkinliklerin bir araya getirilmesi ilkelerinin güdümünde öğrencilerin belirlenen kazanımlara en etkili biçimde ulaşmalarını sağlayacak şekilde belirlenmiş ve sıralanmıştır. Program hazırlanırken, güncel kuramsal çalışmalar ve bilimsel araştırmalarca önerilen ve yabancı dil öğrenme uğraşını en etkin ve etkili bir biçimde desteleyecek iletişim-odaklı ilke ve yaklaşımların yanı sıra 11 yaş çocuğunun gelişimsel özellikleri de dikkate alınmıştır. Önceki sınıflarda olduğu gibi, bu sınıfta da dili öğrenen/ kullananların </w:t>
      </w:r>
      <w:r>
        <w:rPr>
          <w:rFonts w:ascii="Helvetica" w:hAnsi="Helvetica" w:cs="Helvetica"/>
          <w:color w:val="00FFFF"/>
          <w:sz w:val="18"/>
          <w:szCs w:val="18"/>
        </w:rPr>
        <w:t xml:space="preserve">http://adp.meb.gov.tr </w:t>
      </w:r>
      <w:r>
        <w:rPr>
          <w:rFonts w:ascii="Helvetica" w:hAnsi="Helvetica" w:cs="Helvetica"/>
          <w:color w:val="000000"/>
          <w:sz w:val="18"/>
          <w:szCs w:val="18"/>
        </w:rPr>
        <w:t>adresinde</w:t>
      </w:r>
    </w:p>
    <w:p w:rsidR="00087763" w:rsidRDefault="00087763" w:rsidP="00087763">
      <w:pPr>
        <w:autoSpaceDE w:val="0"/>
        <w:autoSpaceDN w:val="0"/>
        <w:adjustRightInd w:val="0"/>
        <w:spacing w:after="0" w:line="240" w:lineRule="auto"/>
        <w:rPr>
          <w:rFonts w:ascii="Helvetica" w:hAnsi="Helvetica" w:cs="Helvetica"/>
          <w:color w:val="000000"/>
          <w:sz w:val="18"/>
          <w:szCs w:val="18"/>
        </w:rPr>
      </w:pPr>
      <w:proofErr w:type="gramStart"/>
      <w:r>
        <w:rPr>
          <w:rFonts w:ascii="Helvetica" w:hAnsi="Helvetica" w:cs="Helvetica"/>
          <w:color w:val="000000"/>
          <w:sz w:val="18"/>
          <w:szCs w:val="18"/>
        </w:rPr>
        <w:t>bulunan</w:t>
      </w:r>
      <w:proofErr w:type="gramEnd"/>
      <w:r>
        <w:rPr>
          <w:rFonts w:ascii="Helvetica" w:hAnsi="Helvetica" w:cs="Helvetica"/>
          <w:color w:val="000000"/>
          <w:sz w:val="18"/>
          <w:szCs w:val="18"/>
        </w:rPr>
        <w:t xml:space="preserve"> </w:t>
      </w:r>
      <w:proofErr w:type="spellStart"/>
      <w:r>
        <w:rPr>
          <w:rFonts w:ascii="Helvetica" w:hAnsi="Helvetica" w:cs="Helvetica"/>
          <w:color w:val="000000"/>
          <w:sz w:val="18"/>
          <w:szCs w:val="18"/>
        </w:rPr>
        <w:t>portfolyo</w:t>
      </w:r>
      <w:proofErr w:type="spellEnd"/>
      <w:r>
        <w:rPr>
          <w:rFonts w:ascii="Helvetica" w:hAnsi="Helvetica" w:cs="Helvetica"/>
          <w:color w:val="000000"/>
          <w:sz w:val="18"/>
          <w:szCs w:val="18"/>
        </w:rPr>
        <w:t xml:space="preserve"> değerlendirme çalışmalarına bireysel olarak katılması özendirilmelidir. Dosyaların içerikleri dili öğrenen/ kullananların bireysel </w:t>
      </w:r>
      <w:proofErr w:type="spellStart"/>
      <w:r>
        <w:rPr>
          <w:rFonts w:ascii="Helvetica" w:hAnsi="Helvetica" w:cs="Helvetica"/>
          <w:color w:val="000000"/>
          <w:sz w:val="18"/>
          <w:szCs w:val="18"/>
        </w:rPr>
        <w:t>portfolyosuna</w:t>
      </w:r>
      <w:proofErr w:type="spellEnd"/>
      <w:r>
        <w:rPr>
          <w:rFonts w:ascii="Helvetica" w:hAnsi="Helvetica" w:cs="Helvetica"/>
          <w:color w:val="000000"/>
          <w:sz w:val="18"/>
          <w:szCs w:val="18"/>
        </w:rPr>
        <w:t xml:space="preserve"> konulmalı ve öğrencinin gelişimi takip edilmelidir.</w:t>
      </w:r>
    </w:p>
    <w:p w:rsidR="00087763" w:rsidRDefault="00087763" w:rsidP="00087763">
      <w:pPr>
        <w:autoSpaceDE w:val="0"/>
        <w:autoSpaceDN w:val="0"/>
        <w:adjustRightInd w:val="0"/>
        <w:spacing w:after="0" w:line="240" w:lineRule="auto"/>
        <w:rPr>
          <w:rFonts w:ascii="Helvetica" w:hAnsi="Helvetica" w:cs="Helvetica"/>
          <w:color w:val="000000"/>
          <w:sz w:val="18"/>
          <w:szCs w:val="18"/>
        </w:rPr>
      </w:pPr>
    </w:p>
    <w:p w:rsidR="00087763" w:rsidRDefault="00087763" w:rsidP="00087763">
      <w:pPr>
        <w:autoSpaceDE w:val="0"/>
        <w:autoSpaceDN w:val="0"/>
        <w:adjustRightInd w:val="0"/>
        <w:spacing w:after="0" w:line="240" w:lineRule="auto"/>
        <w:rPr>
          <w:rFonts w:ascii="Helvetica" w:hAnsi="Helvetica" w:cs="Helvetica"/>
          <w:color w:val="000000"/>
          <w:sz w:val="18"/>
          <w:szCs w:val="18"/>
        </w:rPr>
      </w:pPr>
      <w:r>
        <w:rPr>
          <w:noProof/>
          <w:lang w:eastAsia="tr-TR"/>
        </w:rPr>
        <mc:AlternateContent>
          <mc:Choice Requires="wps">
            <w:drawing>
              <wp:anchor distT="0" distB="0" distL="114300" distR="114300" simplePos="0" relativeHeight="251663360" behindDoc="0" locked="0" layoutInCell="1" allowOverlap="1" wp14:anchorId="3F86507C" wp14:editId="1ECA6FFA">
                <wp:simplePos x="0" y="0"/>
                <wp:positionH relativeFrom="column">
                  <wp:posOffset>202261</wp:posOffset>
                </wp:positionH>
                <wp:positionV relativeFrom="paragraph">
                  <wp:posOffset>21286</wp:posOffset>
                </wp:positionV>
                <wp:extent cx="6018530" cy="1359673"/>
                <wp:effectExtent l="0" t="0" r="20320" b="12065"/>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8530" cy="1359673"/>
                        </a:xfrm>
                        <a:prstGeom prst="rect">
                          <a:avLst/>
                        </a:prstGeom>
                        <a:solidFill>
                          <a:srgbClr val="FFFFFF"/>
                        </a:solidFill>
                        <a:ln w="9525">
                          <a:solidFill>
                            <a:srgbClr val="000000"/>
                          </a:solidFill>
                          <a:miter lim="800000"/>
                          <a:headEnd/>
                          <a:tailEnd/>
                        </a:ln>
                      </wps:spPr>
                      <wps:txbx>
                        <w:txbxContent>
                          <w:p w:rsidR="00087763" w:rsidRDefault="00087763" w:rsidP="00087763">
                            <w:pPr>
                              <w:autoSpaceDE w:val="0"/>
                              <w:autoSpaceDN w:val="0"/>
                              <w:adjustRightInd w:val="0"/>
                              <w:spacing w:after="0" w:line="240" w:lineRule="auto"/>
                              <w:rPr>
                                <w:rFonts w:ascii="Helvetica-Bold" w:hAnsi="Helvetica-Bold" w:cs="Helvetica-Bold"/>
                                <w:b/>
                                <w:bCs/>
                                <w:sz w:val="18"/>
                                <w:szCs w:val="18"/>
                              </w:rPr>
                            </w:pPr>
                          </w:p>
                          <w:p w:rsidR="00087763" w:rsidRDefault="00087763" w:rsidP="00087763">
                            <w:pPr>
                              <w:autoSpaceDE w:val="0"/>
                              <w:autoSpaceDN w:val="0"/>
                              <w:adjustRightInd w:val="0"/>
                              <w:spacing w:after="0" w:line="240" w:lineRule="auto"/>
                              <w:jc w:val="center"/>
                              <w:rPr>
                                <w:rFonts w:ascii="Helvetica-Bold" w:hAnsi="Helvetica-Bold" w:cs="Helvetica-Bold"/>
                                <w:b/>
                                <w:bCs/>
                                <w:sz w:val="18"/>
                                <w:szCs w:val="18"/>
                              </w:rPr>
                            </w:pPr>
                            <w:r>
                              <w:rPr>
                                <w:rFonts w:ascii="Helvetica-Bold" w:hAnsi="Helvetica-Bold" w:cs="Helvetica-Bold"/>
                                <w:b/>
                                <w:bCs/>
                                <w:sz w:val="18"/>
                                <w:szCs w:val="18"/>
                              </w:rPr>
                              <w:t>Temel Düzey Kullanıcı</w:t>
                            </w:r>
                          </w:p>
                          <w:p w:rsidR="00087763" w:rsidRDefault="00087763" w:rsidP="00087763">
                            <w:pPr>
                              <w:autoSpaceDE w:val="0"/>
                              <w:autoSpaceDN w:val="0"/>
                              <w:adjustRightInd w:val="0"/>
                              <w:spacing w:after="0" w:line="240" w:lineRule="auto"/>
                              <w:jc w:val="center"/>
                              <w:rPr>
                                <w:rFonts w:ascii="Helvetica-Bold" w:hAnsi="Helvetica-Bold" w:cs="Helvetica-Bold"/>
                                <w:b/>
                                <w:bCs/>
                                <w:sz w:val="18"/>
                                <w:szCs w:val="18"/>
                              </w:rPr>
                            </w:pPr>
                            <w:r>
                              <w:rPr>
                                <w:rFonts w:ascii="Helvetica-Bold" w:hAnsi="Helvetica-Bold" w:cs="Helvetica-Bold"/>
                                <w:b/>
                                <w:bCs/>
                                <w:sz w:val="18"/>
                                <w:szCs w:val="18"/>
                              </w:rPr>
                              <w:t>Ara ya da Temel Gereksinim Düzeyi (A2) Ortak Yeti Açıklamaları</w:t>
                            </w:r>
                          </w:p>
                          <w:p w:rsidR="00087763" w:rsidRDefault="00087763" w:rsidP="00087763">
                            <w:pPr>
                              <w:autoSpaceDE w:val="0"/>
                              <w:autoSpaceDN w:val="0"/>
                              <w:adjustRightInd w:val="0"/>
                              <w:spacing w:after="0" w:line="240" w:lineRule="auto"/>
                              <w:jc w:val="center"/>
                              <w:rPr>
                                <w:rFonts w:ascii="Helvetica-Bold" w:hAnsi="Helvetica-Bold" w:cs="Helvetica-Bold"/>
                                <w:b/>
                                <w:bCs/>
                                <w:sz w:val="18"/>
                                <w:szCs w:val="18"/>
                              </w:rPr>
                            </w:pPr>
                          </w:p>
                          <w:p w:rsidR="00087763" w:rsidRDefault="00087763" w:rsidP="00087763">
                            <w:pPr>
                              <w:autoSpaceDE w:val="0"/>
                              <w:autoSpaceDN w:val="0"/>
                              <w:adjustRightInd w:val="0"/>
                              <w:spacing w:after="0" w:line="240" w:lineRule="auto"/>
                              <w:rPr>
                                <w:rFonts w:ascii="Helvetica-Bold" w:hAnsi="Helvetica-Bold" w:cs="Helvetica-Bold"/>
                                <w:b/>
                                <w:bCs/>
                                <w:sz w:val="18"/>
                                <w:szCs w:val="18"/>
                              </w:rPr>
                            </w:pPr>
                            <w:r>
                              <w:rPr>
                                <w:rFonts w:ascii="Helvetica" w:hAnsi="Helvetica" w:cs="Helvetica"/>
                                <w:sz w:val="18"/>
                                <w:szCs w:val="18"/>
                              </w:rPr>
                              <w:t xml:space="preserve">Tek cümleleri ve doğrudan öncelik alanlarıyla (sözgelimi yalın ve kişisel bilgiler ve aile bilgileri, alışverişler, yakın çevre, iş) ilişkili olarak sıklıkla kullanılan deyimleri anlayabilir. Bildik ve alışılagelen konular üzerinde yalnızca yalın ve dolaysız bilgi alışverişini gerektiren basit ve bildik etkinlikler çerçevesinde iletişim kurabilir. Eğitimini, dolaysız çevresini yalın yollardan betimleyebilir ve dolaysız gereksinimlerine denk düşen </w:t>
                            </w:r>
                            <w:proofErr w:type="spellStart"/>
                            <w:r>
                              <w:rPr>
                                <w:rFonts w:ascii="Helvetica" w:hAnsi="Helvetica" w:cs="Helvetica"/>
                                <w:sz w:val="18"/>
                                <w:szCs w:val="18"/>
                              </w:rPr>
                              <w:t>konularıanlatabilir</w:t>
                            </w:r>
                            <w:proofErr w:type="spellEnd"/>
                            <w:r>
                              <w:rPr>
                                <w:rFonts w:ascii="Helvetica" w:hAnsi="Helvetica" w:cs="Helvetica"/>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86507C" id="_x0000_s1028" type="#_x0000_t202" style="position:absolute;margin-left:15.95pt;margin-top:1.7pt;width:473.9pt;height:10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">
                <v:textbox>
                  <w:txbxContent>
                    <w:p w:rsidR="00087763" w:rsidRDefault="00087763" w:rsidP="00087763">
                      <w:pPr>
                        <w:autoSpaceDE w:val="0"/>
                        <w:autoSpaceDN w:val="0"/>
                        <w:adjustRightInd w:val="0"/>
                        <w:spacing w:after="0" w:line="240" w:lineRule="auto"/>
                        <w:rPr>
                          <w:rFonts w:ascii="Helvetica-Bold" w:hAnsi="Helvetica-Bold" w:cs="Helvetica-Bold"/>
                          <w:b/>
                          <w:bCs/>
                          <w:sz w:val="18"/>
                          <w:szCs w:val="18"/>
                        </w:rPr>
                      </w:pPr>
                    </w:p>
                    <w:p w:rsidR="00087763" w:rsidRDefault="00087763" w:rsidP="00087763">
                      <w:pPr>
                        <w:autoSpaceDE w:val="0"/>
                        <w:autoSpaceDN w:val="0"/>
                        <w:adjustRightInd w:val="0"/>
                        <w:spacing w:after="0" w:line="240" w:lineRule="auto"/>
                        <w:jc w:val="center"/>
                        <w:rPr>
                          <w:rFonts w:ascii="Helvetica-Bold" w:hAnsi="Helvetica-Bold" w:cs="Helvetica-Bold"/>
                          <w:b/>
                          <w:bCs/>
                          <w:sz w:val="18"/>
                          <w:szCs w:val="18"/>
                        </w:rPr>
                      </w:pPr>
                      <w:r>
                        <w:rPr>
                          <w:rFonts w:ascii="Helvetica-Bold" w:hAnsi="Helvetica-Bold" w:cs="Helvetica-Bold"/>
                          <w:b/>
                          <w:bCs/>
                          <w:sz w:val="18"/>
                          <w:szCs w:val="18"/>
                        </w:rPr>
                        <w:t>Temel Düzey Kullanıcı</w:t>
                      </w:r>
                    </w:p>
                    <w:p w:rsidR="00087763" w:rsidRDefault="00087763" w:rsidP="00087763">
                      <w:pPr>
                        <w:autoSpaceDE w:val="0"/>
                        <w:autoSpaceDN w:val="0"/>
                        <w:adjustRightInd w:val="0"/>
                        <w:spacing w:after="0" w:line="240" w:lineRule="auto"/>
                        <w:jc w:val="center"/>
                        <w:rPr>
                          <w:rFonts w:ascii="Helvetica-Bold" w:hAnsi="Helvetica-Bold" w:cs="Helvetica-Bold"/>
                          <w:b/>
                          <w:bCs/>
                          <w:sz w:val="18"/>
                          <w:szCs w:val="18"/>
                        </w:rPr>
                      </w:pPr>
                      <w:r>
                        <w:rPr>
                          <w:rFonts w:ascii="Helvetica-Bold" w:hAnsi="Helvetica-Bold" w:cs="Helvetica-Bold"/>
                          <w:b/>
                          <w:bCs/>
                          <w:sz w:val="18"/>
                          <w:szCs w:val="18"/>
                        </w:rPr>
                        <w:t>Ara ya da Temel Gereksinim Düzeyi (A2) Ortak Yeti Açıklamaları</w:t>
                      </w:r>
                    </w:p>
                    <w:p w:rsidR="00087763" w:rsidRDefault="00087763" w:rsidP="00087763">
                      <w:pPr>
                        <w:autoSpaceDE w:val="0"/>
                        <w:autoSpaceDN w:val="0"/>
                        <w:adjustRightInd w:val="0"/>
                        <w:spacing w:after="0" w:line="240" w:lineRule="auto"/>
                        <w:jc w:val="center"/>
                        <w:rPr>
                          <w:rFonts w:ascii="Helvetica-Bold" w:hAnsi="Helvetica-Bold" w:cs="Helvetica-Bold"/>
                          <w:b/>
                          <w:bCs/>
                          <w:sz w:val="18"/>
                          <w:szCs w:val="18"/>
                        </w:rPr>
                      </w:pPr>
                    </w:p>
                    <w:p w:rsidR="00087763" w:rsidRDefault="00087763" w:rsidP="00087763">
                      <w:pPr>
                        <w:autoSpaceDE w:val="0"/>
                        <w:autoSpaceDN w:val="0"/>
                        <w:adjustRightInd w:val="0"/>
                        <w:spacing w:after="0" w:line="240" w:lineRule="auto"/>
                        <w:rPr>
                          <w:rFonts w:ascii="Helvetica-Bold" w:hAnsi="Helvetica-Bold" w:cs="Helvetica-Bold"/>
                          <w:b/>
                          <w:bCs/>
                          <w:sz w:val="18"/>
                          <w:szCs w:val="18"/>
                        </w:rPr>
                      </w:pPr>
                      <w:r>
                        <w:rPr>
                          <w:rFonts w:ascii="Helvetica" w:hAnsi="Helvetica" w:cs="Helvetica"/>
                          <w:sz w:val="18"/>
                          <w:szCs w:val="18"/>
                        </w:rPr>
                        <w:t xml:space="preserve">Tek cümleleri ve doğrudan öncelik alanlarıyla (sözgelimi yalın ve kişisel bilgiler ve aile bilgileri, alışverişler, yakın çevre, iş) ilişkili olarak sıklıkla kullanılan deyimleri anlayabilir. Bildik ve alışılagelen konular üzerinde yalnızca yalın ve dolaysız bilgi alışverişini gerektiren basit ve bildik etkinlikler çerçevesinde iletişim kurabilir. Eğitimini, dolaysız çevresini yalın yollardan betimleyebilir ve dolaysız gereksinimlerine denk düşen </w:t>
                      </w:r>
                      <w:proofErr w:type="spellStart"/>
                      <w:r>
                        <w:rPr>
                          <w:rFonts w:ascii="Helvetica" w:hAnsi="Helvetica" w:cs="Helvetica"/>
                          <w:sz w:val="18"/>
                          <w:szCs w:val="18"/>
                        </w:rPr>
                        <w:t>konularıanlatabilir</w:t>
                      </w:r>
                      <w:proofErr w:type="spellEnd"/>
                      <w:r>
                        <w:rPr>
                          <w:rFonts w:ascii="Helvetica" w:hAnsi="Helvetica" w:cs="Helvetica"/>
                          <w:sz w:val="18"/>
                          <w:szCs w:val="18"/>
                        </w:rPr>
                        <w:t>.</w:t>
                      </w:r>
                    </w:p>
                  </w:txbxContent>
                </v:textbox>
              </v:shape>
            </w:pict>
          </mc:Fallback>
        </mc:AlternateContent>
      </w:r>
    </w:p>
    <w:p w:rsidR="00087763" w:rsidRDefault="00087763" w:rsidP="00087763">
      <w:pPr>
        <w:autoSpaceDE w:val="0"/>
        <w:autoSpaceDN w:val="0"/>
        <w:adjustRightInd w:val="0"/>
        <w:spacing w:after="0" w:line="240" w:lineRule="auto"/>
        <w:rPr>
          <w:rFonts w:ascii="Helvetica" w:hAnsi="Helvetica" w:cs="Helvetica"/>
          <w:color w:val="000000"/>
          <w:sz w:val="18"/>
          <w:szCs w:val="18"/>
        </w:rPr>
      </w:pPr>
    </w:p>
    <w:p w:rsidR="00087763" w:rsidRDefault="00087763" w:rsidP="00087763">
      <w:pPr>
        <w:autoSpaceDE w:val="0"/>
        <w:autoSpaceDN w:val="0"/>
        <w:adjustRightInd w:val="0"/>
        <w:spacing w:after="0" w:line="240" w:lineRule="auto"/>
        <w:rPr>
          <w:rFonts w:ascii="Helvetica" w:hAnsi="Helvetica" w:cs="Helvetica"/>
          <w:color w:val="000000"/>
          <w:sz w:val="18"/>
          <w:szCs w:val="18"/>
        </w:rPr>
      </w:pPr>
    </w:p>
    <w:p w:rsidR="00087763" w:rsidRDefault="00087763" w:rsidP="00087763">
      <w:pPr>
        <w:autoSpaceDE w:val="0"/>
        <w:autoSpaceDN w:val="0"/>
        <w:adjustRightInd w:val="0"/>
        <w:spacing w:after="0" w:line="240" w:lineRule="auto"/>
        <w:rPr>
          <w:rFonts w:ascii="Helvetica" w:hAnsi="Helvetica" w:cs="Helvetica"/>
          <w:color w:val="000000"/>
          <w:sz w:val="18"/>
          <w:szCs w:val="18"/>
        </w:rPr>
      </w:pPr>
    </w:p>
    <w:p w:rsidR="00087763" w:rsidRDefault="00087763" w:rsidP="00087763">
      <w:pPr>
        <w:autoSpaceDE w:val="0"/>
        <w:autoSpaceDN w:val="0"/>
        <w:adjustRightInd w:val="0"/>
        <w:spacing w:after="0" w:line="240" w:lineRule="auto"/>
        <w:rPr>
          <w:rFonts w:ascii="Helvetica" w:hAnsi="Helvetica" w:cs="Helvetica"/>
          <w:color w:val="000000"/>
          <w:sz w:val="18"/>
          <w:szCs w:val="18"/>
        </w:rPr>
      </w:pPr>
    </w:p>
    <w:p w:rsidR="00087763" w:rsidRDefault="00087763" w:rsidP="00087763">
      <w:pPr>
        <w:autoSpaceDE w:val="0"/>
        <w:autoSpaceDN w:val="0"/>
        <w:adjustRightInd w:val="0"/>
        <w:spacing w:after="0" w:line="240" w:lineRule="auto"/>
        <w:rPr>
          <w:rFonts w:ascii="Helvetica" w:hAnsi="Helvetica" w:cs="Helvetica"/>
          <w:color w:val="000000"/>
          <w:sz w:val="18"/>
          <w:szCs w:val="18"/>
        </w:rPr>
      </w:pPr>
    </w:p>
    <w:p w:rsidR="00087763" w:rsidRDefault="00087763" w:rsidP="00087763">
      <w:pPr>
        <w:autoSpaceDE w:val="0"/>
        <w:autoSpaceDN w:val="0"/>
        <w:adjustRightInd w:val="0"/>
        <w:spacing w:after="0" w:line="240" w:lineRule="auto"/>
        <w:rPr>
          <w:rFonts w:ascii="Helvetica" w:hAnsi="Helvetica" w:cs="Helvetica"/>
          <w:color w:val="000000"/>
          <w:sz w:val="18"/>
          <w:szCs w:val="18"/>
        </w:rPr>
      </w:pPr>
    </w:p>
    <w:p w:rsidR="00087763" w:rsidRDefault="00087763" w:rsidP="00087763">
      <w:pPr>
        <w:autoSpaceDE w:val="0"/>
        <w:autoSpaceDN w:val="0"/>
        <w:adjustRightInd w:val="0"/>
        <w:spacing w:after="0" w:line="240" w:lineRule="auto"/>
        <w:rPr>
          <w:rFonts w:ascii="Helvetica" w:hAnsi="Helvetica" w:cs="Helvetica"/>
          <w:color w:val="000000"/>
          <w:sz w:val="18"/>
          <w:szCs w:val="18"/>
        </w:rPr>
      </w:pPr>
    </w:p>
    <w:p w:rsidR="00087763" w:rsidRDefault="00087763" w:rsidP="00087763">
      <w:pPr>
        <w:autoSpaceDE w:val="0"/>
        <w:autoSpaceDN w:val="0"/>
        <w:adjustRightInd w:val="0"/>
        <w:spacing w:after="0" w:line="240" w:lineRule="auto"/>
        <w:rPr>
          <w:rFonts w:ascii="Helvetica" w:hAnsi="Helvetica" w:cs="Helvetica"/>
          <w:color w:val="000000"/>
          <w:sz w:val="18"/>
          <w:szCs w:val="18"/>
        </w:rPr>
      </w:pPr>
    </w:p>
    <w:p w:rsidR="00087763" w:rsidRDefault="00087763" w:rsidP="00087763">
      <w:pPr>
        <w:autoSpaceDE w:val="0"/>
        <w:autoSpaceDN w:val="0"/>
        <w:adjustRightInd w:val="0"/>
        <w:spacing w:after="0" w:line="240" w:lineRule="auto"/>
        <w:rPr>
          <w:rFonts w:ascii="Helvetica" w:hAnsi="Helvetica" w:cs="Helvetica"/>
          <w:color w:val="000000"/>
          <w:sz w:val="18"/>
          <w:szCs w:val="18"/>
        </w:rPr>
      </w:pPr>
    </w:p>
    <w:p w:rsidR="00087763" w:rsidRDefault="00087763" w:rsidP="00087763">
      <w:pPr>
        <w:autoSpaceDE w:val="0"/>
        <w:autoSpaceDN w:val="0"/>
        <w:adjustRightInd w:val="0"/>
        <w:spacing w:after="0" w:line="240" w:lineRule="auto"/>
        <w:rPr>
          <w:rFonts w:ascii="Helvetica" w:hAnsi="Helvetica" w:cs="Helvetica"/>
          <w:color w:val="000000"/>
          <w:sz w:val="18"/>
          <w:szCs w:val="18"/>
        </w:rPr>
      </w:pPr>
    </w:p>
    <w:p w:rsidR="00087763" w:rsidRDefault="00087763" w:rsidP="00087763">
      <w:pPr>
        <w:autoSpaceDE w:val="0"/>
        <w:autoSpaceDN w:val="0"/>
        <w:adjustRightInd w:val="0"/>
        <w:spacing w:after="0" w:line="240" w:lineRule="auto"/>
        <w:rPr>
          <w:rFonts w:ascii="Helvetica" w:hAnsi="Helvetica" w:cs="Helvetica"/>
          <w:color w:val="000000"/>
          <w:sz w:val="18"/>
          <w:szCs w:val="18"/>
        </w:rPr>
      </w:pPr>
    </w:p>
    <w:p w:rsidR="00087763" w:rsidRDefault="00087763" w:rsidP="00087763">
      <w:pPr>
        <w:autoSpaceDE w:val="0"/>
        <w:autoSpaceDN w:val="0"/>
        <w:adjustRightInd w:val="0"/>
        <w:spacing w:after="0" w:line="240" w:lineRule="auto"/>
        <w:jc w:val="center"/>
        <w:rPr>
          <w:rFonts w:ascii="Helvetica-Bold" w:hAnsi="Helvetica-Bold" w:cs="Helvetica-Bold"/>
          <w:b/>
          <w:bCs/>
        </w:rPr>
      </w:pPr>
      <w:r>
        <w:rPr>
          <w:rFonts w:ascii="Helvetica-Bold" w:hAnsi="Helvetica-Bold" w:cs="Helvetica-Bold"/>
          <w:b/>
          <w:bCs/>
        </w:rPr>
        <w:t>8. SINIF İNGİLİZCE ÖĞRETİM PROGRAMI</w:t>
      </w:r>
    </w:p>
    <w:p w:rsidR="00087763" w:rsidRDefault="00087763" w:rsidP="00087763">
      <w:pPr>
        <w:autoSpaceDE w:val="0"/>
        <w:autoSpaceDN w:val="0"/>
        <w:adjustRightInd w:val="0"/>
        <w:spacing w:after="0" w:line="240" w:lineRule="auto"/>
        <w:jc w:val="center"/>
        <w:rPr>
          <w:rFonts w:ascii="Helvetica-Bold" w:hAnsi="Helvetica-Bold" w:cs="Helvetica-Bold"/>
          <w:b/>
          <w:bCs/>
        </w:rPr>
      </w:pPr>
    </w:p>
    <w:p w:rsidR="00087763" w:rsidRDefault="00087763" w:rsidP="00087763">
      <w:pPr>
        <w:autoSpaceDE w:val="0"/>
        <w:autoSpaceDN w:val="0"/>
        <w:adjustRightInd w:val="0"/>
        <w:spacing w:after="0" w:line="240" w:lineRule="auto"/>
        <w:rPr>
          <w:rFonts w:ascii="Helvetica" w:hAnsi="Helvetica" w:cs="Helvetica"/>
          <w:sz w:val="18"/>
          <w:szCs w:val="18"/>
        </w:rPr>
      </w:pPr>
      <w:r>
        <w:rPr>
          <w:rFonts w:ascii="Helvetica" w:hAnsi="Helvetica" w:cs="Helvetica"/>
          <w:sz w:val="18"/>
          <w:szCs w:val="18"/>
        </w:rPr>
        <w:t>8. sınıf programı, Avrupa Ortak Başvuru Metninde belirlenen düzeylerden A2 (Temel Düzey Kullanıcı/Temel Gereksinim) düzeyine denk gelmektedir. 12 yaş çocuklarında grubunda geliştirilmesi beklenen beceriler dinleme ve konuşma ve ikincil olarak da okuma ve yazmadır. 8. sınıf programının genel öğrenme hedeflerini, 7. Sınıf programında olduğu gibi, Avrupa Ortak Başvuru Metninin A2 Düzeyi için bütüncül basamakta belirlediği genel kazanımlar oluşturmaktadır. Bu noktadan hareketle, yine 10 ünite üzerinden şekillendirilen 8. sınıf İngilizce programının tamamlanması halinde dili öğrenen / kullananların elde etmesi beklenen kazanımlar, dinleme- anlama, sözlü etkileşim, sözlü anlatım, okuma- anlama, yazma becerileri ile strateji ve tutum başlıkları altında aşağıda verilen çerçeve programda belirtilmiştir. 7. sınıf itibariyle dört</w:t>
      </w:r>
    </w:p>
    <w:p w:rsidR="00087763" w:rsidRDefault="00087763" w:rsidP="00087763">
      <w:pPr>
        <w:autoSpaceDE w:val="0"/>
        <w:autoSpaceDN w:val="0"/>
        <w:adjustRightInd w:val="0"/>
        <w:spacing w:after="0" w:line="240" w:lineRule="auto"/>
        <w:rPr>
          <w:rFonts w:ascii="Helvetica" w:hAnsi="Helvetica" w:cs="Helvetica"/>
          <w:sz w:val="18"/>
          <w:szCs w:val="18"/>
        </w:rPr>
      </w:pPr>
      <w:proofErr w:type="gramStart"/>
      <w:r>
        <w:rPr>
          <w:rFonts w:ascii="Helvetica" w:hAnsi="Helvetica" w:cs="Helvetica"/>
          <w:sz w:val="18"/>
          <w:szCs w:val="18"/>
        </w:rPr>
        <w:t>beceriyi</w:t>
      </w:r>
      <w:proofErr w:type="gramEnd"/>
      <w:r>
        <w:rPr>
          <w:rFonts w:ascii="Helvetica" w:hAnsi="Helvetica" w:cs="Helvetica"/>
          <w:sz w:val="18"/>
          <w:szCs w:val="18"/>
        </w:rPr>
        <w:t xml:space="preserve"> de birleştiren öğretim programında 8. sınıfla beraber özellikle yazma becerisi açısından tümce düzeyinin ötesinde ve farklı amaçlara yönelik çeşitli türlerde metin yazma etkinlikleri de ön plana çıkmıştır. İşlev- ve iletişim-odaklı izlencelerin gereklerine uygun bir biçimde, gerçekleştirilmesi hedeflenen iletişimsel işlevler ve sözcükler / sözcük öbekleri bir konu bütünlüğü içinde belirlenmiş ve </w:t>
      </w:r>
      <w:proofErr w:type="spellStart"/>
      <w:r>
        <w:rPr>
          <w:rFonts w:ascii="Helvetica" w:hAnsi="Helvetica" w:cs="Helvetica"/>
          <w:sz w:val="18"/>
          <w:szCs w:val="18"/>
        </w:rPr>
        <w:t>bağlamlandırılarak</w:t>
      </w:r>
      <w:proofErr w:type="spellEnd"/>
      <w:r>
        <w:rPr>
          <w:rFonts w:ascii="Helvetica" w:hAnsi="Helvetica" w:cs="Helvetica"/>
          <w:sz w:val="18"/>
          <w:szCs w:val="18"/>
        </w:rPr>
        <w:t xml:space="preserve"> sunulmuştur. Dili öğrenen/kullananların dilsel üretimlerine zemin oluşturacak zenginlikte ve </w:t>
      </w:r>
      <w:proofErr w:type="spellStart"/>
      <w:r>
        <w:rPr>
          <w:rFonts w:ascii="Helvetica" w:hAnsi="Helvetica" w:cs="Helvetica"/>
          <w:sz w:val="18"/>
          <w:szCs w:val="18"/>
        </w:rPr>
        <w:t>anlaşılabilirlikte</w:t>
      </w:r>
      <w:proofErr w:type="spellEnd"/>
      <w:r>
        <w:rPr>
          <w:rFonts w:ascii="Helvetica" w:hAnsi="Helvetica" w:cs="Helvetica"/>
          <w:sz w:val="18"/>
          <w:szCs w:val="18"/>
        </w:rPr>
        <w:t xml:space="preserve"> bir dilsel girdi sağlayacak ve buna paralel olarak seçilmiş etkinlik ve görevlerle mevcut dilsel beceri ve kaynaklarını kullanıp geliştirebilecekleri bir öğrenme programı hazırlanmıştır. Programın içeriği belirlenirken çocukluktan yetişkinliğe geçişin ilk aşamasını deneyimleyen 12 yaş grubu çocuklarının gelişim özellikleri öncelikli olarak göz önünde bulundurulmuştur. Ayrıca, önceki sınıflarda olduğu gibi, bu sınıfta da dili öğrenen/kullananların http://adp.meb.gov.tr adresinde bulunan </w:t>
      </w:r>
      <w:proofErr w:type="spellStart"/>
      <w:r>
        <w:rPr>
          <w:rFonts w:ascii="Helvetica" w:hAnsi="Helvetica" w:cs="Helvetica"/>
          <w:sz w:val="18"/>
          <w:szCs w:val="18"/>
        </w:rPr>
        <w:t>portfolyo</w:t>
      </w:r>
      <w:proofErr w:type="spellEnd"/>
      <w:r>
        <w:rPr>
          <w:rFonts w:ascii="Helvetica" w:hAnsi="Helvetica" w:cs="Helvetica"/>
          <w:sz w:val="18"/>
          <w:szCs w:val="18"/>
        </w:rPr>
        <w:t xml:space="preserve"> değerlendirme çalışmalarına bireysel olarak katılması özendirilmelidir. Dosyaların içerikleri dili öğrenen/kullananların bireysel </w:t>
      </w:r>
      <w:proofErr w:type="spellStart"/>
      <w:r>
        <w:rPr>
          <w:rFonts w:ascii="Helvetica" w:hAnsi="Helvetica" w:cs="Helvetica"/>
          <w:sz w:val="18"/>
          <w:szCs w:val="18"/>
        </w:rPr>
        <w:t>portfolyosuna</w:t>
      </w:r>
      <w:proofErr w:type="spellEnd"/>
      <w:r>
        <w:rPr>
          <w:rFonts w:ascii="Helvetica" w:hAnsi="Helvetica" w:cs="Helvetica"/>
          <w:sz w:val="18"/>
          <w:szCs w:val="18"/>
        </w:rPr>
        <w:t xml:space="preserve"> konulmalı ve öğrencinin gelişimi takip edilmelidir.</w:t>
      </w:r>
    </w:p>
    <w:p w:rsidR="00087763" w:rsidRDefault="00087763" w:rsidP="00087763">
      <w:pPr>
        <w:autoSpaceDE w:val="0"/>
        <w:autoSpaceDN w:val="0"/>
        <w:adjustRightInd w:val="0"/>
        <w:spacing w:after="0" w:line="240" w:lineRule="auto"/>
        <w:rPr>
          <w:rFonts w:ascii="Helvetica" w:hAnsi="Helvetica" w:cs="Helvetica"/>
          <w:color w:val="000000"/>
          <w:sz w:val="18"/>
          <w:szCs w:val="18"/>
        </w:rPr>
      </w:pPr>
      <w:r>
        <w:rPr>
          <w:noProof/>
          <w:lang w:eastAsia="tr-TR"/>
        </w:rPr>
        <mc:AlternateContent>
          <mc:Choice Requires="wps">
            <w:drawing>
              <wp:anchor distT="0" distB="0" distL="114300" distR="114300" simplePos="0" relativeHeight="251665408" behindDoc="0" locked="0" layoutInCell="1" allowOverlap="1" wp14:anchorId="61E5E3B7" wp14:editId="4B5DD658">
                <wp:simplePos x="0" y="0"/>
                <wp:positionH relativeFrom="column">
                  <wp:posOffset>99060</wp:posOffset>
                </wp:positionH>
                <wp:positionV relativeFrom="paragraph">
                  <wp:posOffset>78105</wp:posOffset>
                </wp:positionV>
                <wp:extent cx="6018530" cy="1359535"/>
                <wp:effectExtent l="0" t="0" r="20320" b="12065"/>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8530" cy="1359535"/>
                        </a:xfrm>
                        <a:prstGeom prst="rect">
                          <a:avLst/>
                        </a:prstGeom>
                        <a:solidFill>
                          <a:srgbClr val="FFFFFF"/>
                        </a:solidFill>
                        <a:ln w="9525">
                          <a:solidFill>
                            <a:srgbClr val="000000"/>
                          </a:solidFill>
                          <a:miter lim="800000"/>
                          <a:headEnd/>
                          <a:tailEnd/>
                        </a:ln>
                      </wps:spPr>
                      <wps:txbx>
                        <w:txbxContent>
                          <w:p w:rsidR="00087763" w:rsidRDefault="00087763" w:rsidP="00087763">
                            <w:pPr>
                              <w:autoSpaceDE w:val="0"/>
                              <w:autoSpaceDN w:val="0"/>
                              <w:adjustRightInd w:val="0"/>
                              <w:spacing w:after="0" w:line="240" w:lineRule="auto"/>
                              <w:jc w:val="center"/>
                              <w:rPr>
                                <w:rFonts w:ascii="Helvetica-Bold" w:hAnsi="Helvetica-Bold" w:cs="Helvetica-Bold"/>
                                <w:b/>
                                <w:bCs/>
                                <w:sz w:val="18"/>
                                <w:szCs w:val="18"/>
                              </w:rPr>
                            </w:pPr>
                          </w:p>
                          <w:p w:rsidR="00087763" w:rsidRDefault="00087763" w:rsidP="00087763">
                            <w:pPr>
                              <w:autoSpaceDE w:val="0"/>
                              <w:autoSpaceDN w:val="0"/>
                              <w:adjustRightInd w:val="0"/>
                              <w:spacing w:after="0" w:line="240" w:lineRule="auto"/>
                              <w:jc w:val="center"/>
                              <w:rPr>
                                <w:rFonts w:ascii="Helvetica-Bold" w:hAnsi="Helvetica-Bold" w:cs="Helvetica-Bold"/>
                                <w:b/>
                                <w:bCs/>
                                <w:sz w:val="18"/>
                                <w:szCs w:val="18"/>
                              </w:rPr>
                            </w:pPr>
                            <w:r>
                              <w:rPr>
                                <w:rFonts w:ascii="Helvetica-Bold" w:hAnsi="Helvetica-Bold" w:cs="Helvetica-Bold"/>
                                <w:b/>
                                <w:bCs/>
                                <w:sz w:val="18"/>
                                <w:szCs w:val="18"/>
                              </w:rPr>
                              <w:t>Temel Düzey Kullanıcı</w:t>
                            </w:r>
                          </w:p>
                          <w:p w:rsidR="00087763" w:rsidRDefault="00087763" w:rsidP="00087763">
                            <w:pPr>
                              <w:autoSpaceDE w:val="0"/>
                              <w:autoSpaceDN w:val="0"/>
                              <w:adjustRightInd w:val="0"/>
                              <w:spacing w:after="0" w:line="240" w:lineRule="auto"/>
                              <w:jc w:val="center"/>
                              <w:rPr>
                                <w:rFonts w:ascii="Helvetica-Bold" w:hAnsi="Helvetica-Bold" w:cs="Helvetica-Bold"/>
                                <w:b/>
                                <w:bCs/>
                                <w:sz w:val="18"/>
                                <w:szCs w:val="18"/>
                              </w:rPr>
                            </w:pPr>
                            <w:r>
                              <w:rPr>
                                <w:rFonts w:ascii="Helvetica-Bold" w:hAnsi="Helvetica-Bold" w:cs="Helvetica-Bold"/>
                                <w:b/>
                                <w:bCs/>
                                <w:sz w:val="18"/>
                                <w:szCs w:val="18"/>
                              </w:rPr>
                              <w:t>Ara ya da Temel Gereksinim Düzeyi (A2) Ortak Yeti Açıklamaları</w:t>
                            </w:r>
                          </w:p>
                          <w:p w:rsidR="00087763" w:rsidRDefault="00087763" w:rsidP="00087763">
                            <w:pPr>
                              <w:autoSpaceDE w:val="0"/>
                              <w:autoSpaceDN w:val="0"/>
                              <w:adjustRightInd w:val="0"/>
                              <w:spacing w:after="0" w:line="240" w:lineRule="auto"/>
                              <w:rPr>
                                <w:rFonts w:ascii="Helvetica" w:hAnsi="Helvetica" w:cs="Helvetica"/>
                                <w:sz w:val="18"/>
                                <w:szCs w:val="18"/>
                              </w:rPr>
                            </w:pPr>
                          </w:p>
                          <w:p w:rsidR="00087763" w:rsidRDefault="00087763" w:rsidP="00087763">
                            <w:pPr>
                              <w:autoSpaceDE w:val="0"/>
                              <w:autoSpaceDN w:val="0"/>
                              <w:adjustRightInd w:val="0"/>
                              <w:spacing w:after="0" w:line="240" w:lineRule="auto"/>
                              <w:rPr>
                                <w:rFonts w:ascii="Helvetica-Bold" w:hAnsi="Helvetica-Bold" w:cs="Helvetica-Bold"/>
                                <w:b/>
                                <w:bCs/>
                                <w:sz w:val="18"/>
                                <w:szCs w:val="18"/>
                              </w:rPr>
                            </w:pPr>
                            <w:r>
                              <w:rPr>
                                <w:rFonts w:ascii="Helvetica" w:hAnsi="Helvetica" w:cs="Helvetica"/>
                                <w:sz w:val="18"/>
                                <w:szCs w:val="18"/>
                              </w:rPr>
                              <w:t xml:space="preserve">Tek cümleleri ve doğrudan öncelik alanlarıyla (sözgelimi yalın ve kişisel bilgiler ve aile bilgileri, alışverişler, yakın çevre, iş) ilişkili olarak sıklıkla kullanılan deyimleri anlayabilir. Bildik ve alışılagelen konular üzerinde yalnızca yalın ve dolaysız bilgi alışverişini gerektiren basit ve bildik etkinlikler çerçevesinde iletişim kurabilir. Eğitimini, dolaysız çevresini yalın yollardan betimleyebilir ve dolaysız gereksinimlerine denk düşen </w:t>
                            </w:r>
                            <w:proofErr w:type="spellStart"/>
                            <w:r>
                              <w:rPr>
                                <w:rFonts w:ascii="Helvetica" w:hAnsi="Helvetica" w:cs="Helvetica"/>
                                <w:sz w:val="18"/>
                                <w:szCs w:val="18"/>
                              </w:rPr>
                              <w:t>konularıanlatabilir</w:t>
                            </w:r>
                            <w:proofErr w:type="spellEnd"/>
                            <w:r>
                              <w:rPr>
                                <w:rFonts w:ascii="Helvetica" w:hAnsi="Helvetica" w:cs="Helvetica"/>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E5E3B7" id="Metin Kutusu 3" o:spid="_x0000_s1029" type="#_x0000_t202" style="position:absolute;margin-left:7.8pt;margin-top:6.15pt;width:473.9pt;height:10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">
                <v:textbox>
                  <w:txbxContent>
                    <w:p w:rsidR="00087763" w:rsidRDefault="00087763" w:rsidP="00087763">
                      <w:pPr>
                        <w:autoSpaceDE w:val="0"/>
                        <w:autoSpaceDN w:val="0"/>
                        <w:adjustRightInd w:val="0"/>
                        <w:spacing w:after="0" w:line="240" w:lineRule="auto"/>
                        <w:jc w:val="center"/>
                        <w:rPr>
                          <w:rFonts w:ascii="Helvetica-Bold" w:hAnsi="Helvetica-Bold" w:cs="Helvetica-Bold"/>
                          <w:b/>
                          <w:bCs/>
                          <w:sz w:val="18"/>
                          <w:szCs w:val="18"/>
                        </w:rPr>
                      </w:pPr>
                    </w:p>
                    <w:p w:rsidR="00087763" w:rsidRDefault="00087763" w:rsidP="00087763">
                      <w:pPr>
                        <w:autoSpaceDE w:val="0"/>
                        <w:autoSpaceDN w:val="0"/>
                        <w:adjustRightInd w:val="0"/>
                        <w:spacing w:after="0" w:line="240" w:lineRule="auto"/>
                        <w:jc w:val="center"/>
                        <w:rPr>
                          <w:rFonts w:ascii="Helvetica-Bold" w:hAnsi="Helvetica-Bold" w:cs="Helvetica-Bold"/>
                          <w:b/>
                          <w:bCs/>
                          <w:sz w:val="18"/>
                          <w:szCs w:val="18"/>
                        </w:rPr>
                      </w:pPr>
                      <w:r>
                        <w:rPr>
                          <w:rFonts w:ascii="Helvetica-Bold" w:hAnsi="Helvetica-Bold" w:cs="Helvetica-Bold"/>
                          <w:b/>
                          <w:bCs/>
                          <w:sz w:val="18"/>
                          <w:szCs w:val="18"/>
                        </w:rPr>
                        <w:t>Temel Düzey Kullanıcı</w:t>
                      </w:r>
                    </w:p>
                    <w:p w:rsidR="00087763" w:rsidRDefault="00087763" w:rsidP="00087763">
                      <w:pPr>
                        <w:autoSpaceDE w:val="0"/>
                        <w:autoSpaceDN w:val="0"/>
                        <w:adjustRightInd w:val="0"/>
                        <w:spacing w:after="0" w:line="240" w:lineRule="auto"/>
                        <w:jc w:val="center"/>
                        <w:rPr>
                          <w:rFonts w:ascii="Helvetica-Bold" w:hAnsi="Helvetica-Bold" w:cs="Helvetica-Bold"/>
                          <w:b/>
                          <w:bCs/>
                          <w:sz w:val="18"/>
                          <w:szCs w:val="18"/>
                        </w:rPr>
                      </w:pPr>
                      <w:r>
                        <w:rPr>
                          <w:rFonts w:ascii="Helvetica-Bold" w:hAnsi="Helvetica-Bold" w:cs="Helvetica-Bold"/>
                          <w:b/>
                          <w:bCs/>
                          <w:sz w:val="18"/>
                          <w:szCs w:val="18"/>
                        </w:rPr>
                        <w:t>Ara ya da Temel Gereksinim Düzeyi (A2) Ortak Yeti Açıklamaları</w:t>
                      </w:r>
                    </w:p>
                    <w:p w:rsidR="00087763" w:rsidRDefault="00087763" w:rsidP="00087763">
                      <w:pPr>
                        <w:autoSpaceDE w:val="0"/>
                        <w:autoSpaceDN w:val="0"/>
                        <w:adjustRightInd w:val="0"/>
                        <w:spacing w:after="0" w:line="240" w:lineRule="auto"/>
                        <w:rPr>
                          <w:rFonts w:ascii="Helvetica" w:hAnsi="Helvetica" w:cs="Helvetica"/>
                          <w:sz w:val="18"/>
                          <w:szCs w:val="18"/>
                        </w:rPr>
                      </w:pPr>
                    </w:p>
                    <w:p w:rsidR="00087763" w:rsidRDefault="00087763" w:rsidP="00087763">
                      <w:pPr>
                        <w:autoSpaceDE w:val="0"/>
                        <w:autoSpaceDN w:val="0"/>
                        <w:adjustRightInd w:val="0"/>
                        <w:spacing w:after="0" w:line="240" w:lineRule="auto"/>
                        <w:rPr>
                          <w:rFonts w:ascii="Helvetica-Bold" w:hAnsi="Helvetica-Bold" w:cs="Helvetica-Bold"/>
                          <w:b/>
                          <w:bCs/>
                          <w:sz w:val="18"/>
                          <w:szCs w:val="18"/>
                        </w:rPr>
                      </w:pPr>
                      <w:r>
                        <w:rPr>
                          <w:rFonts w:ascii="Helvetica" w:hAnsi="Helvetica" w:cs="Helvetica"/>
                          <w:sz w:val="18"/>
                          <w:szCs w:val="18"/>
                        </w:rPr>
                        <w:t xml:space="preserve">Tek cümleleri ve doğrudan öncelik alanlarıyla (sözgelimi yalın ve kişisel bilgiler ve aile bilgileri, alışverişler, yakın çevre, iş) ilişkili olarak sıklıkla kullanılan deyimleri anlayabilir. Bildik ve alışılagelen konular üzerinde yalnızca yalın ve dolaysız bilgi alışverişini gerektiren basit ve bildik etkinlikler çerçevesinde iletişim kurabilir. Eğitimini, dolaysız çevresini yalın yollardan betimleyebilir ve dolaysız gereksinimlerine denk düşen </w:t>
                      </w:r>
                      <w:proofErr w:type="spellStart"/>
                      <w:r>
                        <w:rPr>
                          <w:rFonts w:ascii="Helvetica" w:hAnsi="Helvetica" w:cs="Helvetica"/>
                          <w:sz w:val="18"/>
                          <w:szCs w:val="18"/>
                        </w:rPr>
                        <w:t>konularıanlatabilir</w:t>
                      </w:r>
                      <w:proofErr w:type="spellEnd"/>
                      <w:r>
                        <w:rPr>
                          <w:rFonts w:ascii="Helvetica" w:hAnsi="Helvetica" w:cs="Helvetica"/>
                          <w:sz w:val="18"/>
                          <w:szCs w:val="18"/>
                        </w:rPr>
                        <w:t>.</w:t>
                      </w:r>
                    </w:p>
                  </w:txbxContent>
                </v:textbox>
              </v:shape>
            </w:pict>
          </mc:Fallback>
        </mc:AlternateContent>
      </w:r>
    </w:p>
    <w:p w:rsidR="00087763" w:rsidRDefault="00087763" w:rsidP="00087763">
      <w:pPr>
        <w:autoSpaceDE w:val="0"/>
        <w:autoSpaceDN w:val="0"/>
        <w:adjustRightInd w:val="0"/>
        <w:spacing w:after="0" w:line="240" w:lineRule="auto"/>
        <w:rPr>
          <w:rFonts w:ascii="Helvetica" w:hAnsi="Helvetica" w:cs="Helvetica"/>
          <w:color w:val="000000"/>
          <w:sz w:val="18"/>
          <w:szCs w:val="18"/>
        </w:rPr>
      </w:pPr>
    </w:p>
    <w:p w:rsidR="00087763" w:rsidRDefault="00087763" w:rsidP="00087763">
      <w:pPr>
        <w:autoSpaceDE w:val="0"/>
        <w:autoSpaceDN w:val="0"/>
        <w:adjustRightInd w:val="0"/>
        <w:spacing w:after="0" w:line="240" w:lineRule="auto"/>
        <w:rPr>
          <w:rFonts w:ascii="Helvetica" w:hAnsi="Helvetica" w:cs="Helvetica"/>
          <w:color w:val="000000"/>
          <w:sz w:val="18"/>
          <w:szCs w:val="18"/>
        </w:rPr>
      </w:pPr>
    </w:p>
    <w:p w:rsidR="00087763" w:rsidRDefault="00087763" w:rsidP="00087763">
      <w:pPr>
        <w:autoSpaceDE w:val="0"/>
        <w:autoSpaceDN w:val="0"/>
        <w:adjustRightInd w:val="0"/>
        <w:spacing w:after="0" w:line="240" w:lineRule="auto"/>
        <w:rPr>
          <w:rFonts w:ascii="Helvetica" w:hAnsi="Helvetica" w:cs="Helvetica"/>
          <w:color w:val="000000"/>
          <w:sz w:val="18"/>
          <w:szCs w:val="18"/>
        </w:rPr>
      </w:pPr>
    </w:p>
    <w:p w:rsidR="00087763" w:rsidRDefault="00087763" w:rsidP="00087763">
      <w:pPr>
        <w:autoSpaceDE w:val="0"/>
        <w:autoSpaceDN w:val="0"/>
        <w:adjustRightInd w:val="0"/>
        <w:spacing w:after="0" w:line="240" w:lineRule="auto"/>
        <w:rPr>
          <w:rFonts w:ascii="Helvetica" w:hAnsi="Helvetica" w:cs="Helvetica"/>
          <w:color w:val="000000"/>
          <w:sz w:val="18"/>
          <w:szCs w:val="18"/>
        </w:rPr>
      </w:pPr>
    </w:p>
    <w:p w:rsidR="00087763" w:rsidRDefault="00087763" w:rsidP="00087763">
      <w:pPr>
        <w:autoSpaceDE w:val="0"/>
        <w:autoSpaceDN w:val="0"/>
        <w:adjustRightInd w:val="0"/>
        <w:spacing w:after="0" w:line="240" w:lineRule="auto"/>
        <w:rPr>
          <w:rFonts w:ascii="Helvetica" w:hAnsi="Helvetica" w:cs="Helvetica"/>
          <w:color w:val="000000"/>
          <w:sz w:val="18"/>
          <w:szCs w:val="18"/>
        </w:rPr>
      </w:pPr>
    </w:p>
    <w:p w:rsidR="00087763" w:rsidRDefault="00087763" w:rsidP="00087763">
      <w:pPr>
        <w:autoSpaceDE w:val="0"/>
        <w:autoSpaceDN w:val="0"/>
        <w:adjustRightInd w:val="0"/>
        <w:spacing w:after="0" w:line="240" w:lineRule="auto"/>
        <w:rPr>
          <w:rFonts w:ascii="Helvetica" w:hAnsi="Helvetica" w:cs="Helvetica"/>
          <w:color w:val="000000"/>
          <w:sz w:val="18"/>
          <w:szCs w:val="18"/>
        </w:rPr>
      </w:pPr>
    </w:p>
    <w:p w:rsidR="00087763" w:rsidRPr="00104B59" w:rsidRDefault="00104B59" w:rsidP="00104B59">
      <w:pPr>
        <w:autoSpaceDE w:val="0"/>
        <w:autoSpaceDN w:val="0"/>
        <w:adjustRightInd w:val="0"/>
        <w:spacing w:after="0" w:line="240" w:lineRule="auto"/>
        <w:jc w:val="center"/>
        <w:rPr>
          <w:rFonts w:cs="Helvetica"/>
          <w:b/>
          <w:color w:val="000000"/>
          <w:sz w:val="20"/>
          <w:szCs w:val="20"/>
        </w:rPr>
      </w:pPr>
      <w:r w:rsidRPr="00104B59">
        <w:rPr>
          <w:b/>
          <w:sz w:val="20"/>
          <w:szCs w:val="20"/>
        </w:rPr>
        <w:t xml:space="preserve">İNGİLİZCE DERSİ SINIFLAR </w:t>
      </w:r>
      <w:r w:rsidRPr="00104B59">
        <w:rPr>
          <w:rFonts w:cs="BlissTurk"/>
          <w:sz w:val="20"/>
          <w:szCs w:val="20"/>
        </w:rPr>
        <w:t xml:space="preserve">( 5. / 6. / 7. / 8. SINIFLAR ) </w:t>
      </w:r>
      <w:r w:rsidRPr="00104B59">
        <w:rPr>
          <w:b/>
          <w:sz w:val="20"/>
          <w:szCs w:val="20"/>
        </w:rPr>
        <w:t>DÜZEYİNDE KAZANIMLAR</w:t>
      </w:r>
    </w:p>
    <w:sectPr w:rsidR="00087763" w:rsidRPr="00104B59" w:rsidSect="00087763">
      <w:pgSz w:w="11906" w:h="16838"/>
      <w:pgMar w:top="1417" w:right="991"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HandelGotDBol">
    <w:panose1 w:val="00000000000000000000"/>
    <w:charset w:val="A2"/>
    <w:family w:val="auto"/>
    <w:notTrueType/>
    <w:pitch w:val="default"/>
    <w:sig w:usb0="00000005" w:usb1="00000000" w:usb2="00000000" w:usb3="00000000" w:csb0="00000010" w:csb1="00000000"/>
  </w:font>
  <w:font w:name="FuturaCondensed-CondensedBold">
    <w:altName w:val="Arial"/>
    <w:panose1 w:val="00000000000000000000"/>
    <w:charset w:val="00"/>
    <w:family w:val="swiss"/>
    <w:notTrueType/>
    <w:pitch w:val="default"/>
    <w:sig w:usb0="00000003" w:usb1="00000000" w:usb2="00000000" w:usb3="00000000" w:csb0="00000001" w:csb1="00000000"/>
  </w:font>
  <w:font w:name="BlissTurk">
    <w:panose1 w:val="00000000000000000000"/>
    <w:charset w:val="A2"/>
    <w:family w:val="swiss"/>
    <w:notTrueType/>
    <w:pitch w:val="default"/>
    <w:sig w:usb0="00000005" w:usb1="00000000" w:usb2="00000000" w:usb3="00000000" w:csb0="00000010" w:csb1="00000000"/>
  </w:font>
  <w:font w:name="Helvetica-Bold">
    <w:altName w:val="MS Gothic"/>
    <w:panose1 w:val="00000000000000000000"/>
    <w:charset w:val="A2"/>
    <w:family w:val="auto"/>
    <w:notTrueType/>
    <w:pitch w:val="default"/>
    <w:sig w:usb0="00000000" w:usb1="08070000" w:usb2="00000010" w:usb3="00000000" w:csb0="00020010" w:csb1="00000000"/>
  </w:font>
  <w:font w:name="TimesNewRomanPS-BoldMT">
    <w:panose1 w:val="00000000000000000000"/>
    <w:charset w:val="A2"/>
    <w:family w:val="auto"/>
    <w:notTrueType/>
    <w:pitch w:val="default"/>
    <w:sig w:usb0="00000005" w:usb1="00000000" w:usb2="00000000" w:usb3="00000000" w:csb0="00000010" w:csb1="00000000"/>
  </w:font>
  <w:font w:name="TimesNewRomanPSMT">
    <w:altName w:val="Times New Roman"/>
    <w:panose1 w:val="00000000000000000000"/>
    <w:charset w:val="00"/>
    <w:family w:val="roman"/>
    <w:notTrueType/>
    <w:pitch w:val="default"/>
    <w:sig w:usb0="00000007" w:usb1="00000000" w:usb2="00000000" w:usb3="00000000" w:csb0="0000001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093E4E"/>
    <w:multiLevelType w:val="multilevel"/>
    <w:tmpl w:val="FC200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676"/>
    <w:rsid w:val="00047B8E"/>
    <w:rsid w:val="00087763"/>
    <w:rsid w:val="00104B59"/>
    <w:rsid w:val="002C5046"/>
    <w:rsid w:val="003576D8"/>
    <w:rsid w:val="00381DE4"/>
    <w:rsid w:val="004E5155"/>
    <w:rsid w:val="008341F6"/>
    <w:rsid w:val="00890B16"/>
    <w:rsid w:val="009215BE"/>
    <w:rsid w:val="00962676"/>
    <w:rsid w:val="00A45B37"/>
    <w:rsid w:val="00AA57A4"/>
    <w:rsid w:val="00D32DCC"/>
    <w:rsid w:val="00E56D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DB601B-DB6F-438A-89A4-6140479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6267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62676"/>
    <w:rPr>
      <w:rFonts w:ascii="Tahoma" w:hAnsi="Tahoma" w:cs="Tahoma"/>
      <w:sz w:val="16"/>
      <w:szCs w:val="16"/>
    </w:rPr>
  </w:style>
  <w:style w:type="table" w:styleId="TabloKlavuzu">
    <w:name w:val="Table Grid"/>
    <w:basedOn w:val="NormalTablo"/>
    <w:uiPriority w:val="59"/>
    <w:rsid w:val="00890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semiHidden/>
    <w:unhideWhenUsed/>
    <w:rsid w:val="00E56D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01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2092</Words>
  <Characters>11925</Characters>
  <Application>Microsoft Office Word</Application>
  <DocSecurity>0</DocSecurity>
  <Lines>99</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samifaki</dc:creator>
  <cp:lastModifiedBy>Ali Ak</cp:lastModifiedBy>
  <cp:revision>2</cp:revision>
  <dcterms:created xsi:type="dcterms:W3CDTF">2016-06-22T22:19:00Z</dcterms:created>
  <dcterms:modified xsi:type="dcterms:W3CDTF">2016-06-22T22:19:00Z</dcterms:modified>
</cp:coreProperties>
</file>